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22"/>
          <w:szCs w:val="22"/>
        </w:rPr>
      </w:pPr>
      <w:r w:rsidDel="00000000" w:rsidR="00000000" w:rsidRPr="00000000">
        <w:rPr>
          <w:b w:val="1"/>
          <w:bCs w:val="1"/>
          <w:sz w:val="22"/>
          <w:szCs w:val="22"/>
          <w:rtl w:val="0"/>
        </w:rPr>
        <w:t xml:space="preserve">DIRECTOR OF DEVELOPMENT </w:t>
      </w:r>
    </w:p>
    <w:p w:rsidR="00000000" w:rsidDel="00000000" w:rsidP="00000000" w:rsidRDefault="00000000" w:rsidRPr="00000000" w14:paraId="00000002">
      <w:pPr>
        <w:rPr>
          <w:sz w:val="22"/>
          <w:szCs w:val="22"/>
        </w:rPr>
      </w:pPr>
      <w:r w:rsidDel="00000000" w:rsidR="00000000" w:rsidRPr="00000000">
        <w:rPr>
          <w:rtl w:val="0"/>
        </w:rPr>
      </w:r>
    </w:p>
    <w:p w:rsidR="00000000" w:rsidDel="00000000" w:rsidP="00000000" w:rsidRDefault="00000000" w:rsidRPr="00000000" w14:paraId="00000003">
      <w:pPr>
        <w:rPr>
          <w:sz w:val="22"/>
          <w:szCs w:val="22"/>
        </w:rPr>
      </w:pPr>
      <w:r w:rsidDel="00000000" w:rsidR="00000000" w:rsidRPr="00000000">
        <w:rPr>
          <w:sz w:val="22"/>
          <w:szCs w:val="22"/>
          <w:rtl w:val="0"/>
        </w:rPr>
        <w:t xml:space="preserve">Hawken School seeks teachers and leaders comfortable taking risks and embracing a growth mindset. Our faculty members and administration are constantly looking for new ways to inspire curiosity while remaining dedicated to nurturing compassion and kindness. We desire culturally competent candidates who clearly appreciate a community of teachers and learners from diverse backgrounds and perspectives and are committed to equity and social justice. </w:t>
      </w:r>
    </w:p>
    <w:p w:rsidR="00000000" w:rsidDel="00000000" w:rsidP="00000000" w:rsidRDefault="00000000" w:rsidRPr="00000000" w14:paraId="00000004">
      <w:pPr>
        <w:rPr>
          <w:sz w:val="22"/>
          <w:szCs w:val="22"/>
        </w:rPr>
      </w:pPr>
      <w:r w:rsidDel="00000000" w:rsidR="00000000" w:rsidRPr="00000000">
        <w:rPr>
          <w:sz w:val="22"/>
          <w:szCs w:val="22"/>
          <w:rtl w:val="0"/>
        </w:rPr>
        <w:t xml:space="preserve"> </w:t>
      </w:r>
    </w:p>
    <w:p w:rsidR="00000000" w:rsidDel="00000000" w:rsidP="00000000" w:rsidRDefault="00000000" w:rsidRPr="00000000" w14:paraId="00000005">
      <w:pPr>
        <w:rPr>
          <w:sz w:val="22"/>
          <w:szCs w:val="22"/>
        </w:rPr>
      </w:pPr>
      <w:r w:rsidDel="00000000" w:rsidR="00000000" w:rsidRPr="00000000">
        <w:rPr>
          <w:sz w:val="22"/>
          <w:szCs w:val="22"/>
          <w:rtl w:val="0"/>
        </w:rPr>
        <w:t xml:space="preserve">We are committed to doing school differently and better. This means developing an inclusive and accepting community where adults feel empowered to design learning experiences for students that deepen their learning, engaging their emotions as well as their intellects. If you are a leader who is committed to the ideals of progressive education, and inspired by this description of our community, we encourage you to read on to learn more about this position and our school.</w:t>
      </w:r>
    </w:p>
    <w:p w:rsidR="00000000" w:rsidDel="00000000" w:rsidP="00000000" w:rsidRDefault="00000000" w:rsidRPr="00000000" w14:paraId="00000006">
      <w:pPr>
        <w:rPr>
          <w:b w:val="1"/>
          <w:bCs w:val="1"/>
          <w:sz w:val="22"/>
          <w:szCs w:val="22"/>
          <w:u w:val="single"/>
        </w:rPr>
      </w:pPr>
      <w:r w:rsidDel="00000000" w:rsidR="00000000" w:rsidRPr="00000000">
        <w:rPr>
          <w:rtl w:val="0"/>
        </w:rPr>
      </w:r>
    </w:p>
    <w:p w:rsidR="00000000" w:rsidDel="00000000" w:rsidP="00000000" w:rsidRDefault="00000000" w:rsidRPr="00000000" w14:paraId="00000007">
      <w:pPr>
        <w:rPr>
          <w:sz w:val="22"/>
          <w:szCs w:val="22"/>
        </w:rPr>
      </w:pPr>
      <w:r w:rsidDel="00000000" w:rsidR="00000000" w:rsidRPr="00000000">
        <w:rPr>
          <w:b w:val="1"/>
          <w:bCs w:val="1"/>
          <w:sz w:val="22"/>
          <w:szCs w:val="22"/>
          <w:rtl w:val="0"/>
        </w:rPr>
        <w:t xml:space="preserve">THE POSITION</w:t>
      </w:r>
      <w:r w:rsidDel="00000000" w:rsidR="00000000" w:rsidRPr="00000000">
        <w:rPr>
          <w:rtl w:val="0"/>
        </w:rPr>
      </w:r>
    </w:p>
    <w:p w:rsidR="00000000" w:rsidDel="00000000" w:rsidP="00000000" w:rsidRDefault="00000000" w:rsidRPr="00000000" w14:paraId="00000008">
      <w:pPr>
        <w:rPr>
          <w:sz w:val="22"/>
          <w:szCs w:val="22"/>
        </w:rPr>
      </w:pPr>
      <w:r w:rsidDel="00000000" w:rsidR="00000000" w:rsidRPr="00000000">
        <w:rPr>
          <w:sz w:val="22"/>
          <w:szCs w:val="22"/>
          <w:rtl w:val="0"/>
        </w:rPr>
        <w:t xml:space="preserve">Hawken School is seeking a Director of Development to work with major and principal gifts aspects of Hawken’s fundraising program. This role involves organizing fundraising initiatives, working with School leadership and building relationships with alumni, parents, and friends. The Director of Development will also expand and enhance the School’s major and principal giving program.</w:t>
      </w:r>
    </w:p>
    <w:p w:rsidR="00000000" w:rsidDel="00000000" w:rsidP="00000000" w:rsidRDefault="00000000" w:rsidRPr="00000000" w14:paraId="00000009">
      <w:pPr>
        <w:rPr>
          <w:sz w:val="22"/>
          <w:szCs w:val="22"/>
        </w:rPr>
      </w:pPr>
      <w:r w:rsidDel="00000000" w:rsidR="00000000" w:rsidRPr="00000000">
        <w:rPr>
          <w:sz w:val="22"/>
          <w:szCs w:val="22"/>
          <w:rtl w:val="0"/>
        </w:rPr>
        <w:t xml:space="preserve"> </w:t>
      </w:r>
    </w:p>
    <w:p w:rsidR="00000000" w:rsidDel="00000000" w:rsidP="00000000" w:rsidRDefault="00000000" w:rsidRPr="00000000" w14:paraId="0000000A">
      <w:pPr>
        <w:shd w:fill="ffffff" w:val="clear"/>
        <w:rPr>
          <w:sz w:val="22"/>
          <w:szCs w:val="22"/>
        </w:rPr>
      </w:pPr>
      <w:r w:rsidDel="00000000" w:rsidR="00000000" w:rsidRPr="00000000">
        <w:rPr>
          <w:sz w:val="22"/>
          <w:szCs w:val="22"/>
          <w:rtl w:val="0"/>
        </w:rPr>
        <w:t xml:space="preserve">The Director of Development is an integral part of the Advancement team and assists in the ongoing development and implementation of the School’s giving program through the personal cultivation, solicitation, and stewardship of donors. This position will assist in expanding Hawken’s relationships with alumni, parents, friends, community leaders, and family foundations. Working closely with the Advancement team, the Director of Development will personally assist in uncovering and expanding philanthropy and partnering with others internally to create giving plans for individuals, foundations, and corporations.</w:t>
      </w:r>
    </w:p>
    <w:p w:rsidR="00000000" w:rsidDel="00000000" w:rsidP="00000000" w:rsidRDefault="00000000" w:rsidRPr="00000000" w14:paraId="0000000B">
      <w:pPr>
        <w:shd w:fill="ffffff" w:val="clear"/>
        <w:ind w:left="720" w:firstLine="0"/>
        <w:rPr>
          <w:sz w:val="22"/>
          <w:szCs w:val="22"/>
        </w:rPr>
      </w:pPr>
      <w:r w:rsidDel="00000000" w:rsidR="00000000" w:rsidRPr="00000000">
        <w:rPr>
          <w:rtl w:val="0"/>
        </w:rPr>
      </w:r>
    </w:p>
    <w:p w:rsidR="00000000" w:rsidDel="00000000" w:rsidP="00000000" w:rsidRDefault="00000000" w:rsidRPr="00000000" w14:paraId="0000000C">
      <w:pPr>
        <w:shd w:fill="ffffff" w:val="clear"/>
        <w:rPr>
          <w:b w:val="1"/>
          <w:bCs w:val="1"/>
          <w:sz w:val="22"/>
          <w:szCs w:val="22"/>
        </w:rPr>
      </w:pPr>
      <w:r w:rsidDel="00000000" w:rsidR="00000000" w:rsidRPr="00000000">
        <w:rPr>
          <w:b w:val="1"/>
          <w:bCs w:val="1"/>
          <w:sz w:val="22"/>
          <w:szCs w:val="22"/>
          <w:rtl w:val="0"/>
        </w:rPr>
        <w:t xml:space="preserve">RESPONSIBILITIES</w:t>
      </w:r>
    </w:p>
    <w:p w:rsidR="00000000" w:rsidDel="00000000" w:rsidP="00000000" w:rsidRDefault="00000000" w:rsidRPr="00000000" w14:paraId="0000000D">
      <w:pPr>
        <w:numPr>
          <w:ilvl w:val="0"/>
          <w:numId w:val="1"/>
        </w:numPr>
        <w:shd w:fill="ffffff" w:val="clear"/>
        <w:spacing w:before="280" w:lineRule="auto"/>
        <w:ind w:left="720" w:hanging="360"/>
        <w:rPr>
          <w:sz w:val="22"/>
          <w:szCs w:val="22"/>
        </w:rPr>
      </w:pPr>
      <w:r w:rsidDel="00000000" w:rsidR="00000000" w:rsidRPr="00000000">
        <w:rPr>
          <w:sz w:val="22"/>
          <w:szCs w:val="22"/>
          <w:rtl w:val="0"/>
        </w:rPr>
        <w:t xml:space="preserve">Manages a donor portfolio of a minimum of 75 prospects, qualifies potential new major and principal gift prospects, and helps discover new prospects for major gift-level support</w:t>
      </w:r>
    </w:p>
    <w:p w:rsidR="00000000" w:rsidDel="00000000" w:rsidP="00000000" w:rsidRDefault="00000000" w:rsidRPr="00000000" w14:paraId="0000000E">
      <w:pPr>
        <w:numPr>
          <w:ilvl w:val="0"/>
          <w:numId w:val="1"/>
        </w:numPr>
        <w:shd w:fill="ffffff" w:val="clear"/>
        <w:ind w:left="720" w:hanging="360"/>
        <w:rPr>
          <w:sz w:val="22"/>
          <w:szCs w:val="22"/>
        </w:rPr>
      </w:pPr>
      <w:r w:rsidDel="00000000" w:rsidR="00000000" w:rsidRPr="00000000">
        <w:rPr>
          <w:sz w:val="22"/>
          <w:szCs w:val="22"/>
          <w:rtl w:val="0"/>
        </w:rPr>
        <w:t xml:space="preserve">Develops gift strategies to cultivate and solicit contributions with primary emphasis on encouraging annual giving while introducing new major gift-level opportunities ($25,000 to $1M+ categories) focused on programmatic priorities, and special project needs as directed by the executive leadership</w:t>
      </w:r>
    </w:p>
    <w:p w:rsidR="00000000" w:rsidDel="00000000" w:rsidP="00000000" w:rsidRDefault="00000000" w:rsidRPr="00000000" w14:paraId="0000000F">
      <w:pPr>
        <w:numPr>
          <w:ilvl w:val="0"/>
          <w:numId w:val="1"/>
        </w:numPr>
        <w:shd w:fill="ffffff" w:val="clear"/>
        <w:ind w:left="720" w:hanging="360"/>
        <w:rPr>
          <w:sz w:val="22"/>
          <w:szCs w:val="22"/>
        </w:rPr>
      </w:pPr>
      <w:r w:rsidDel="00000000" w:rsidR="00000000" w:rsidRPr="00000000">
        <w:rPr>
          <w:sz w:val="22"/>
          <w:szCs w:val="22"/>
          <w:rtl w:val="0"/>
        </w:rPr>
        <w:t xml:space="preserve">Assists in generating sustainable funding sources</w:t>
      </w:r>
    </w:p>
    <w:p w:rsidR="00000000" w:rsidDel="00000000" w:rsidP="00000000" w:rsidRDefault="00000000" w:rsidRPr="00000000" w14:paraId="00000010">
      <w:pPr>
        <w:numPr>
          <w:ilvl w:val="0"/>
          <w:numId w:val="1"/>
        </w:numPr>
        <w:shd w:fill="ffffff" w:val="clear"/>
        <w:ind w:left="720" w:hanging="360"/>
        <w:rPr>
          <w:sz w:val="22"/>
          <w:szCs w:val="22"/>
        </w:rPr>
      </w:pPr>
      <w:r w:rsidDel="00000000" w:rsidR="00000000" w:rsidRPr="00000000">
        <w:rPr>
          <w:sz w:val="22"/>
          <w:szCs w:val="22"/>
          <w:rtl w:val="0"/>
        </w:rPr>
        <w:t xml:space="preserve">Assists in working with Hawken constituents to establish relationships with the School</w:t>
      </w:r>
    </w:p>
    <w:p w:rsidR="00000000" w:rsidDel="00000000" w:rsidP="00000000" w:rsidRDefault="00000000" w:rsidRPr="00000000" w14:paraId="00000011">
      <w:pPr>
        <w:numPr>
          <w:ilvl w:val="0"/>
          <w:numId w:val="1"/>
        </w:numPr>
        <w:shd w:fill="ffffff" w:val="clear"/>
        <w:ind w:left="720" w:hanging="360"/>
        <w:rPr>
          <w:sz w:val="22"/>
          <w:szCs w:val="22"/>
        </w:rPr>
      </w:pPr>
      <w:r w:rsidDel="00000000" w:rsidR="00000000" w:rsidRPr="00000000">
        <w:rPr>
          <w:sz w:val="22"/>
          <w:szCs w:val="22"/>
          <w:rtl w:val="0"/>
        </w:rPr>
        <w:t xml:space="preserve">Partners with the Advancement team to find new leadership donors</w:t>
      </w:r>
    </w:p>
    <w:p w:rsidR="00000000" w:rsidDel="00000000" w:rsidP="00000000" w:rsidRDefault="00000000" w:rsidRPr="00000000" w14:paraId="00000012">
      <w:pPr>
        <w:numPr>
          <w:ilvl w:val="0"/>
          <w:numId w:val="1"/>
        </w:numPr>
        <w:shd w:fill="ffffff" w:val="clear"/>
        <w:ind w:left="720" w:hanging="360"/>
        <w:rPr>
          <w:sz w:val="22"/>
          <w:szCs w:val="22"/>
        </w:rPr>
      </w:pPr>
      <w:r w:rsidDel="00000000" w:rsidR="00000000" w:rsidRPr="00000000">
        <w:rPr>
          <w:sz w:val="22"/>
          <w:szCs w:val="22"/>
          <w:rtl w:val="0"/>
        </w:rPr>
        <w:t xml:space="preserve">Works closely with the Advancement team to identify new prospective donors</w:t>
      </w:r>
    </w:p>
    <w:p w:rsidR="00000000" w:rsidDel="00000000" w:rsidP="00000000" w:rsidRDefault="00000000" w:rsidRPr="00000000" w14:paraId="00000013">
      <w:pPr>
        <w:numPr>
          <w:ilvl w:val="0"/>
          <w:numId w:val="1"/>
        </w:numPr>
        <w:shd w:fill="ffffff" w:val="clear"/>
        <w:ind w:left="720" w:hanging="360"/>
        <w:rPr>
          <w:sz w:val="22"/>
          <w:szCs w:val="22"/>
        </w:rPr>
      </w:pPr>
      <w:r w:rsidDel="00000000" w:rsidR="00000000" w:rsidRPr="00000000">
        <w:rPr>
          <w:sz w:val="22"/>
          <w:szCs w:val="22"/>
          <w:rtl w:val="0"/>
        </w:rPr>
        <w:t xml:space="preserve">Communicates successfully with the division leadership about gifts and donor feedback</w:t>
      </w:r>
    </w:p>
    <w:p w:rsidR="00000000" w:rsidDel="00000000" w:rsidP="00000000" w:rsidRDefault="00000000" w:rsidRPr="00000000" w14:paraId="00000014">
      <w:pPr>
        <w:numPr>
          <w:ilvl w:val="0"/>
          <w:numId w:val="1"/>
        </w:numPr>
        <w:shd w:fill="ffffff" w:val="clear"/>
        <w:spacing w:after="280" w:lineRule="auto"/>
        <w:ind w:left="720" w:hanging="360"/>
        <w:rPr>
          <w:sz w:val="22"/>
          <w:szCs w:val="22"/>
        </w:rPr>
      </w:pPr>
      <w:r w:rsidDel="00000000" w:rsidR="00000000" w:rsidRPr="00000000">
        <w:rPr>
          <w:sz w:val="22"/>
          <w:szCs w:val="22"/>
          <w:rtl w:val="0"/>
        </w:rPr>
        <w:t xml:space="preserve">Works closely with other members of the team to plan appropriate stewardship for special engagement and recognition opportunities and to foster strong donor relationships</w:t>
      </w:r>
    </w:p>
    <w:p w:rsidR="00000000" w:rsidDel="00000000" w:rsidP="00000000" w:rsidRDefault="00000000" w:rsidRPr="00000000" w14:paraId="00000015">
      <w:pPr>
        <w:rPr>
          <w:sz w:val="22"/>
          <w:szCs w:val="22"/>
        </w:rPr>
      </w:pPr>
      <w:r w:rsidDel="00000000" w:rsidR="00000000" w:rsidRPr="00000000">
        <w:rPr>
          <w:b w:val="1"/>
          <w:bCs w:val="1"/>
          <w:sz w:val="22"/>
          <w:szCs w:val="22"/>
          <w:rtl w:val="0"/>
        </w:rPr>
        <w:t xml:space="preserve">QUALIFICATIONS</w:t>
      </w:r>
      <w:r w:rsidDel="00000000" w:rsidR="00000000" w:rsidRPr="00000000">
        <w:rPr>
          <w:rtl w:val="0"/>
        </w:rPr>
      </w:r>
    </w:p>
    <w:p w:rsidR="00000000" w:rsidDel="00000000" w:rsidP="00000000" w:rsidRDefault="00000000" w:rsidRPr="00000000" w14:paraId="00000016">
      <w:pPr>
        <w:numPr>
          <w:ilvl w:val="0"/>
          <w:numId w:val="1"/>
        </w:numPr>
        <w:shd w:fill="ffffff" w:val="clear"/>
        <w:spacing w:before="280" w:lineRule="auto"/>
        <w:ind w:left="720" w:hanging="360"/>
        <w:rPr>
          <w:sz w:val="22"/>
          <w:szCs w:val="22"/>
        </w:rPr>
      </w:pPr>
      <w:r w:rsidDel="00000000" w:rsidR="00000000" w:rsidRPr="00000000">
        <w:rPr>
          <w:sz w:val="22"/>
          <w:szCs w:val="22"/>
          <w:rtl w:val="0"/>
        </w:rPr>
        <w:t xml:space="preserve">Bachelor's degree (B.A.) from a four-year college or university, and five or more years of experience working in advancement or comparable field; or equivalent combination of education and experience</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Prior experience in major gift fundraising </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Prior successful experience in working with community leaders and corporate and family foundation activities</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A collaborator with strong communication, team</w:t>
      </w:r>
      <w:r w:rsidDel="00000000" w:rsidR="00000000" w:rsidRPr="00000000">
        <w:rPr>
          <w:sz w:val="22"/>
          <w:szCs w:val="22"/>
          <w:rtl w:val="0"/>
        </w:rPr>
        <w:t xml:space="preserve"> building</w:t>
      </w:r>
      <w:r w:rsidDel="00000000" w:rsidR="00000000" w:rsidRPr="00000000">
        <w:rPr>
          <w:color w:val="000000"/>
          <w:sz w:val="22"/>
          <w:szCs w:val="22"/>
          <w:rtl w:val="0"/>
        </w:rPr>
        <w:t xml:space="preserve">, project management, and administrative skills, with attention to detail</w:t>
      </w:r>
    </w:p>
    <w:p w:rsidR="00000000" w:rsidDel="00000000" w:rsidP="00000000" w:rsidRDefault="00000000" w:rsidRPr="00000000" w14:paraId="0000001A">
      <w:pPr>
        <w:ind w:left="720" w:hanging="720"/>
        <w:rPr>
          <w:sz w:val="22"/>
          <w:szCs w:val="22"/>
        </w:rPr>
      </w:pPr>
      <w:r w:rsidDel="00000000" w:rsidR="00000000" w:rsidRPr="00000000">
        <w:rPr>
          <w:rtl w:val="0"/>
        </w:rPr>
      </w:r>
    </w:p>
    <w:p w:rsidR="00000000" w:rsidDel="00000000" w:rsidP="00000000" w:rsidRDefault="00000000" w:rsidRPr="00000000" w14:paraId="0000001B">
      <w:pPr>
        <w:rPr>
          <w:sz w:val="22"/>
          <w:szCs w:val="22"/>
        </w:rPr>
      </w:pPr>
      <w:r w:rsidDel="00000000" w:rsidR="00000000" w:rsidRPr="00000000">
        <w:rPr>
          <w:b w:val="1"/>
          <w:bCs w:val="1"/>
          <w:sz w:val="22"/>
          <w:szCs w:val="22"/>
          <w:rtl w:val="0"/>
        </w:rPr>
        <w:t xml:space="preserve">HOW TO APPLY</w:t>
      </w:r>
      <w:r w:rsidDel="00000000" w:rsidR="00000000" w:rsidRPr="00000000">
        <w:rPr>
          <w:rtl w:val="0"/>
        </w:rPr>
      </w:r>
    </w:p>
    <w:p w:rsidR="00000000" w:rsidDel="00000000" w:rsidP="00000000" w:rsidRDefault="00000000" w:rsidRPr="00000000" w14:paraId="0000001C">
      <w:pPr>
        <w:widowControl w:val="0"/>
        <w:spacing w:before="274.1851806640625" w:line="264.3717384338379" w:lineRule="auto"/>
        <w:ind w:left="3.9600372314453125" w:right="249.2529296875" w:firstLine="0"/>
        <w:rPr>
          <w:sz w:val="22"/>
          <w:szCs w:val="22"/>
        </w:rPr>
      </w:pPr>
      <w:r w:rsidDel="00000000" w:rsidR="00000000" w:rsidRPr="00000000">
        <w:rPr>
          <w:rFonts w:ascii="Arial" w:cs="Arial" w:eastAsia="Arial" w:hAnsi="Arial"/>
          <w:sz w:val="22"/>
          <w:szCs w:val="22"/>
          <w:rtl w:val="0"/>
        </w:rPr>
        <w:t xml:space="preserve">Submit an employment application through </w:t>
      </w:r>
      <w:hyperlink r:id="rId7">
        <w:r w:rsidDel="00000000" w:rsidR="00000000" w:rsidRPr="00000000">
          <w:rPr>
            <w:rFonts w:ascii="Arial" w:cs="Arial" w:eastAsia="Arial" w:hAnsi="Arial"/>
            <w:color w:val="1155cc"/>
            <w:sz w:val="22"/>
            <w:szCs w:val="22"/>
            <w:u w:val="single"/>
            <w:rtl w:val="0"/>
          </w:rPr>
          <w:t xml:space="preserve">this link</w:t>
        </w:r>
      </w:hyperlink>
      <w:r w:rsidDel="00000000" w:rsidR="00000000" w:rsidRPr="00000000">
        <w:rPr>
          <w:rFonts w:ascii="Arial" w:cs="Arial" w:eastAsia="Arial" w:hAnsi="Arial"/>
          <w:sz w:val="22"/>
          <w:szCs w:val="22"/>
          <w:rtl w:val="0"/>
        </w:rPr>
        <w:t xml:space="preserve">. Address your cover letter to Scott Looney, Head of School.</w:t>
      </w:r>
      <w:r w:rsidDel="00000000" w:rsidR="00000000" w:rsidRPr="00000000">
        <w:rPr>
          <w:rtl w:val="0"/>
        </w:rPr>
      </w:r>
    </w:p>
    <w:p w:rsidR="00000000" w:rsidDel="00000000" w:rsidP="00000000" w:rsidRDefault="00000000" w:rsidRPr="00000000" w14:paraId="0000001D">
      <w:pPr>
        <w:rPr>
          <w:sz w:val="22"/>
          <w:szCs w:val="22"/>
        </w:rPr>
      </w:pPr>
      <w:r w:rsidDel="00000000" w:rsidR="00000000" w:rsidRPr="00000000">
        <w:rPr>
          <w:sz w:val="22"/>
          <w:szCs w:val="22"/>
          <w:rtl w:val="0"/>
        </w:rPr>
        <w:t xml:space="preserve"> </w:t>
      </w:r>
    </w:p>
    <w:p w:rsidR="00000000" w:rsidDel="00000000" w:rsidP="00000000" w:rsidRDefault="00000000" w:rsidRPr="00000000" w14:paraId="0000001E">
      <w:pPr>
        <w:rPr/>
      </w:pPr>
      <w:r w:rsidDel="00000000" w:rsidR="00000000" w:rsidRPr="00000000">
        <w:rPr>
          <w:b w:val="1"/>
          <w:bCs w:val="1"/>
          <w:sz w:val="22"/>
          <w:szCs w:val="22"/>
          <w:rtl w:val="0"/>
        </w:rPr>
        <w:t xml:space="preserve">Hawken School is an equal opportunity employer dedicated to promoting all forms of diversity in the workplace and in our student body. We strongly urge all qualified individuals to apply.</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0"/>
      <w:numFmt w:val="bullet"/>
      <w:lvlText w:val="•"/>
      <w:lvlJc w:val="left"/>
      <w:pPr>
        <w:ind w:left="1800" w:hanging="720"/>
      </w:pPr>
      <w:rPr>
        <w:rFonts w:ascii="Aptos" w:cs="Aptos" w:eastAsia="Aptos" w:hAnsi="Aptos"/>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form.jotform.com/251125505068047"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g/WplMrrpNDVObUJFhUe15ttaw==">CgMxLjA4AHIhMTlRTmZEcUNSZ0w5NWJzQk01TDRjS1NZTG9DVi1sUFdj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