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35A4" w:rsidRDefault="00000000">
      <w:pPr>
        <w:spacing w:after="0" w:line="259" w:lineRule="auto"/>
        <w:ind w:left="0" w:right="0" w:firstLine="0"/>
      </w:pPr>
      <w:r>
        <w:rPr>
          <w:noProof/>
        </w:rPr>
        <w:drawing>
          <wp:inline distT="0" distB="0" distL="0" distR="0">
            <wp:extent cx="3238500" cy="927100"/>
            <wp:effectExtent l="0" t="0" r="0" b="0"/>
            <wp:docPr id="147" name="Picture 147"/>
            <wp:cNvGraphicFramePr/>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5"/>
                    <a:stretch>
                      <a:fillRect/>
                    </a:stretch>
                  </pic:blipFill>
                  <pic:spPr>
                    <a:xfrm>
                      <a:off x="0" y="0"/>
                      <a:ext cx="3238500" cy="927100"/>
                    </a:xfrm>
                    <a:prstGeom prst="rect">
                      <a:avLst/>
                    </a:prstGeom>
                  </pic:spPr>
                </pic:pic>
              </a:graphicData>
            </a:graphic>
          </wp:inline>
        </w:drawing>
      </w:r>
    </w:p>
    <w:p w:rsidR="000035A4" w:rsidRDefault="00000000">
      <w:pPr>
        <w:spacing w:after="0" w:line="259" w:lineRule="auto"/>
        <w:ind w:left="0" w:right="0" w:firstLine="0"/>
      </w:pPr>
      <w:r>
        <w:rPr>
          <w:b/>
          <w:sz w:val="30"/>
        </w:rPr>
        <w:t xml:space="preserve"> </w:t>
      </w:r>
    </w:p>
    <w:p w:rsidR="000035A4" w:rsidRDefault="003532B4">
      <w:pPr>
        <w:spacing w:after="0" w:line="259" w:lineRule="auto"/>
        <w:ind w:left="0" w:right="0" w:firstLine="0"/>
      </w:pPr>
      <w:r>
        <w:rPr>
          <w:b/>
          <w:sz w:val="30"/>
        </w:rPr>
        <w:t xml:space="preserve">Head of High School - (10 Months, plus 20 days) </w:t>
      </w:r>
    </w:p>
    <w:p w:rsidR="000035A4" w:rsidRDefault="00000000">
      <w:pPr>
        <w:spacing w:after="29" w:line="216" w:lineRule="auto"/>
        <w:ind w:left="0" w:right="0" w:hanging="8"/>
      </w:pPr>
      <w:r>
        <w:rPr>
          <w:noProof/>
        </w:rPr>
        <mc:AlternateContent>
          <mc:Choice Requires="wpg">
            <w:drawing>
              <wp:inline distT="0" distB="0" distL="0" distR="0">
                <wp:extent cx="6410325" cy="10160"/>
                <wp:effectExtent l="0" t="0" r="0" b="0"/>
                <wp:docPr id="3165" name="Group 3165"/>
                <wp:cNvGraphicFramePr/>
                <a:graphic xmlns:a="http://schemas.openxmlformats.org/drawingml/2006/main">
                  <a:graphicData uri="http://schemas.microsoft.com/office/word/2010/wordprocessingGroup">
                    <wpg:wgp>
                      <wpg:cNvGrpSpPr/>
                      <wpg:grpSpPr>
                        <a:xfrm>
                          <a:off x="0" y="0"/>
                          <a:ext cx="6410325" cy="10160"/>
                          <a:chOff x="0" y="0"/>
                          <a:chExt cx="6410325" cy="10160"/>
                        </a:xfrm>
                      </wpg:grpSpPr>
                      <pic:pic xmlns:pic="http://schemas.openxmlformats.org/drawingml/2006/picture">
                        <pic:nvPicPr>
                          <pic:cNvPr id="3942" name="Picture 3942"/>
                          <pic:cNvPicPr/>
                        </pic:nvPicPr>
                        <pic:blipFill>
                          <a:blip r:embed="rId6"/>
                          <a:stretch>
                            <a:fillRect/>
                          </a:stretch>
                        </pic:blipFill>
                        <pic:spPr>
                          <a:xfrm>
                            <a:off x="-3364" y="-3894"/>
                            <a:ext cx="6416040" cy="15240"/>
                          </a:xfrm>
                          <a:prstGeom prst="rect">
                            <a:avLst/>
                          </a:prstGeom>
                        </pic:spPr>
                      </pic:pic>
                      <pic:pic xmlns:pic="http://schemas.openxmlformats.org/drawingml/2006/picture">
                        <pic:nvPicPr>
                          <pic:cNvPr id="3943" name="Picture 3943"/>
                          <pic:cNvPicPr/>
                        </pic:nvPicPr>
                        <pic:blipFill>
                          <a:blip r:embed="rId6"/>
                          <a:stretch>
                            <a:fillRect/>
                          </a:stretch>
                        </pic:blipFill>
                        <pic:spPr>
                          <a:xfrm>
                            <a:off x="-3364" y="-3894"/>
                            <a:ext cx="6416040" cy="15240"/>
                          </a:xfrm>
                          <a:prstGeom prst="rect">
                            <a:avLst/>
                          </a:prstGeom>
                        </pic:spPr>
                      </pic:pic>
                    </wpg:wgp>
                  </a:graphicData>
                </a:graphic>
              </wp:inline>
            </w:drawing>
          </mc:Choice>
          <mc:Fallback xmlns:a="http://schemas.openxmlformats.org/drawingml/2006/main">
            <w:pict>
              <v:group id="Group 3165" style="width:504.75pt;height:0.799988pt;mso-position-horizontal-relative:char;mso-position-vertical-relative:line" coordsize="64103,101">
                <v:shape id="Picture 3942" style="position:absolute;width:64160;height:152;left:-33;top:-38;" filled="f">
                  <v:imagedata r:id="rId7"/>
                </v:shape>
                <v:shape id="Picture 3943" style="position:absolute;width:64160;height:152;left:-33;top:-38;" filled="f">
                  <v:imagedata r:id="rId7"/>
                </v:shape>
              </v:group>
            </w:pict>
          </mc:Fallback>
        </mc:AlternateContent>
      </w:r>
      <w:r>
        <w:rPr>
          <w:sz w:val="24"/>
        </w:rPr>
        <w:t xml:space="preserve">  </w:t>
      </w:r>
    </w:p>
    <w:p w:rsidR="000035A4" w:rsidRDefault="00000000">
      <w:pPr>
        <w:pStyle w:val="Heading1"/>
        <w:ind w:left="-5"/>
      </w:pPr>
      <w:r>
        <w:t xml:space="preserve">Summary and Scope of Role </w:t>
      </w:r>
    </w:p>
    <w:p w:rsidR="000035A4" w:rsidRDefault="00000000">
      <w:pPr>
        <w:spacing w:after="0" w:line="259" w:lineRule="auto"/>
        <w:ind w:left="0" w:right="0" w:firstLine="0"/>
      </w:pPr>
      <w:r>
        <w:rPr>
          <w:sz w:val="24"/>
        </w:rPr>
        <w:t xml:space="preserve"> </w:t>
      </w:r>
    </w:p>
    <w:p w:rsidR="000035A4" w:rsidRDefault="00000000">
      <w:r>
        <w:t xml:space="preserve">The scope of the role of the </w:t>
      </w:r>
      <w:r w:rsidR="003532B4">
        <w:t xml:space="preserve">Head of High School is to direct the </w:t>
      </w:r>
      <w:proofErr w:type="gramStart"/>
      <w:r w:rsidR="003532B4">
        <w:t>day to day</w:t>
      </w:r>
      <w:proofErr w:type="gramEnd"/>
      <w:r w:rsidR="003532B4">
        <w:t xml:space="preserve"> </w:t>
      </w:r>
      <w:r w:rsidR="00341E31">
        <w:t>operation</w:t>
      </w:r>
      <w:r w:rsidR="003532B4">
        <w:t xml:space="preserve">s and strategically plan to ensure the success of our faculty, students and families in the high school. </w:t>
      </w:r>
      <w:r>
        <w:t xml:space="preserve">This role reports to the </w:t>
      </w:r>
      <w:r w:rsidR="003532B4">
        <w:t>Associate Head of School</w:t>
      </w:r>
      <w:r w:rsidR="003718AA">
        <w:t xml:space="preserve">. </w:t>
      </w:r>
      <w:r>
        <w:t xml:space="preserve"> </w:t>
      </w:r>
    </w:p>
    <w:p w:rsidR="000035A4" w:rsidRDefault="00000000">
      <w:pPr>
        <w:spacing w:after="0" w:line="259" w:lineRule="auto"/>
        <w:ind w:left="0" w:right="0" w:firstLine="0"/>
      </w:pPr>
      <w:r>
        <w:rPr>
          <w:sz w:val="24"/>
        </w:rPr>
        <w:t xml:space="preserve"> </w:t>
      </w:r>
    </w:p>
    <w:p w:rsidR="000035A4" w:rsidRDefault="00000000">
      <w:pPr>
        <w:pStyle w:val="Heading1"/>
        <w:ind w:left="-5"/>
      </w:pPr>
      <w:r>
        <w:t xml:space="preserve">Responsibilities </w:t>
      </w:r>
    </w:p>
    <w:p w:rsidR="000035A4" w:rsidRDefault="00000000">
      <w:pPr>
        <w:spacing w:after="0" w:line="259" w:lineRule="auto"/>
        <w:ind w:left="0" w:right="0" w:firstLine="0"/>
      </w:pPr>
      <w:r>
        <w:rPr>
          <w:b/>
          <w:sz w:val="24"/>
        </w:rPr>
        <w:t xml:space="preserve"> </w:t>
      </w:r>
    </w:p>
    <w:p w:rsidR="000035A4" w:rsidRDefault="00000000">
      <w:pPr>
        <w:pStyle w:val="Heading2"/>
        <w:ind w:left="-5"/>
      </w:pPr>
      <w:r>
        <w:t xml:space="preserve">School Culture and School Operations  </w:t>
      </w:r>
    </w:p>
    <w:p w:rsidR="000035A4" w:rsidRDefault="00000000">
      <w:pPr>
        <w:spacing w:after="0" w:line="259" w:lineRule="auto"/>
        <w:ind w:left="0" w:right="0" w:firstLine="0"/>
      </w:pPr>
      <w:r>
        <w:rPr>
          <w:i/>
          <w:sz w:val="24"/>
        </w:rPr>
        <w:t xml:space="preserve"> </w:t>
      </w:r>
    </w:p>
    <w:p w:rsidR="000035A4" w:rsidRDefault="00000000">
      <w:pPr>
        <w:numPr>
          <w:ilvl w:val="0"/>
          <w:numId w:val="1"/>
        </w:numPr>
        <w:ind w:hanging="720"/>
      </w:pPr>
      <w:r>
        <w:t xml:space="preserve">Understanding of and a commitment to Marburn Academy’s Vision and Mission </w:t>
      </w:r>
    </w:p>
    <w:p w:rsidR="000035A4" w:rsidRDefault="00000000">
      <w:pPr>
        <w:numPr>
          <w:ilvl w:val="0"/>
          <w:numId w:val="1"/>
        </w:numPr>
        <w:ind w:hanging="720"/>
      </w:pPr>
      <w:r>
        <w:t xml:space="preserve">Represent Marburn and its Mission as you work with school districts </w:t>
      </w:r>
    </w:p>
    <w:p w:rsidR="000035A4" w:rsidRDefault="00000000">
      <w:pPr>
        <w:numPr>
          <w:ilvl w:val="0"/>
          <w:numId w:val="1"/>
        </w:numPr>
        <w:ind w:hanging="720"/>
      </w:pPr>
      <w:r>
        <w:t xml:space="preserve">Conduct self in presence of students, parents, and visitors in manner which models the </w:t>
      </w:r>
      <w:proofErr w:type="gramStart"/>
      <w:r>
        <w:t>Core  Values</w:t>
      </w:r>
      <w:proofErr w:type="gramEnd"/>
      <w:r>
        <w:t xml:space="preserve"> and behaviors Marburn seeks to teach </w:t>
      </w:r>
    </w:p>
    <w:p w:rsidR="000035A4" w:rsidRDefault="00000000">
      <w:pPr>
        <w:numPr>
          <w:ilvl w:val="0"/>
          <w:numId w:val="1"/>
        </w:numPr>
        <w:ind w:hanging="720"/>
      </w:pPr>
      <w:r>
        <w:t xml:space="preserve">Consistently and effectively use the conflict resolution </w:t>
      </w:r>
    </w:p>
    <w:p w:rsidR="000035A4" w:rsidRDefault="00000000">
      <w:pPr>
        <w:numPr>
          <w:ilvl w:val="0"/>
          <w:numId w:val="1"/>
        </w:numPr>
        <w:ind w:hanging="720"/>
      </w:pPr>
      <w:r>
        <w:t xml:space="preserve">Develop and sustain relationships with colleagues, parents, and members of the Marburn Academy community that are professional, collegial, and collaborative </w:t>
      </w:r>
    </w:p>
    <w:p w:rsidR="000035A4" w:rsidRDefault="00000000">
      <w:pPr>
        <w:numPr>
          <w:ilvl w:val="0"/>
          <w:numId w:val="1"/>
        </w:numPr>
        <w:ind w:hanging="720"/>
      </w:pPr>
      <w:r>
        <w:t xml:space="preserve">Manage confidentiality aspect of student, parent, and colleague relationships, and of internal Marburn affairs according to established school guidelines </w:t>
      </w:r>
    </w:p>
    <w:p w:rsidR="000035A4" w:rsidRDefault="00000000">
      <w:pPr>
        <w:numPr>
          <w:ilvl w:val="0"/>
          <w:numId w:val="1"/>
        </w:numPr>
        <w:ind w:hanging="720"/>
      </w:pPr>
      <w:r>
        <w:t xml:space="preserve">Establish and maintain appropriate personal “boundaries” in relationships with students, parents, and colleagues </w:t>
      </w:r>
    </w:p>
    <w:p w:rsidR="000035A4" w:rsidRDefault="00000000">
      <w:pPr>
        <w:numPr>
          <w:ilvl w:val="0"/>
          <w:numId w:val="1"/>
        </w:numPr>
        <w:ind w:hanging="720"/>
      </w:pPr>
      <w:r>
        <w:t xml:space="preserve">Attend and participate in professional development opportunities </w:t>
      </w:r>
    </w:p>
    <w:p w:rsidR="000035A4" w:rsidRDefault="00000000">
      <w:pPr>
        <w:numPr>
          <w:ilvl w:val="0"/>
          <w:numId w:val="1"/>
        </w:numPr>
        <w:ind w:hanging="720"/>
      </w:pPr>
      <w:r>
        <w:t xml:space="preserve">Abide by all policies articulated in the Student and Employee Handbook and other school and   </w:t>
      </w:r>
      <w:r>
        <w:tab/>
        <w:t xml:space="preserve">board policies </w:t>
      </w:r>
    </w:p>
    <w:p w:rsidR="000035A4" w:rsidRDefault="00000000">
      <w:pPr>
        <w:numPr>
          <w:ilvl w:val="0"/>
          <w:numId w:val="1"/>
        </w:numPr>
        <w:ind w:hanging="720"/>
      </w:pPr>
      <w:r>
        <w:t xml:space="preserve">Represent and support the school at various functions both internally and externally relative to the role of faculty member. </w:t>
      </w:r>
    </w:p>
    <w:p w:rsidR="000035A4" w:rsidRDefault="00000000">
      <w:pPr>
        <w:numPr>
          <w:ilvl w:val="0"/>
          <w:numId w:val="1"/>
        </w:numPr>
        <w:ind w:hanging="720"/>
      </w:pPr>
      <w:r>
        <w:t xml:space="preserve">Effectively perform other duties assigned by the Head of School, Associate Head of School, and/or member of Leadership Team </w:t>
      </w:r>
    </w:p>
    <w:p w:rsidR="000035A4" w:rsidRDefault="00000000">
      <w:pPr>
        <w:numPr>
          <w:ilvl w:val="0"/>
          <w:numId w:val="1"/>
        </w:numPr>
        <w:ind w:hanging="720"/>
      </w:pPr>
      <w:r>
        <w:t xml:space="preserve">Support the school and its leadership </w:t>
      </w:r>
    </w:p>
    <w:p w:rsidR="000035A4" w:rsidRDefault="00000000">
      <w:pPr>
        <w:numPr>
          <w:ilvl w:val="0"/>
          <w:numId w:val="1"/>
        </w:numPr>
        <w:ind w:hanging="720"/>
      </w:pPr>
      <w:r>
        <w:t xml:space="preserve">Serve on school-wide and standing committees as needed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spacing w:after="0" w:line="259" w:lineRule="auto"/>
        <w:ind w:left="720" w:right="0" w:firstLine="0"/>
      </w:pPr>
      <w:r>
        <w:rPr>
          <w:sz w:val="24"/>
        </w:rPr>
        <w:t xml:space="preserve"> </w:t>
      </w:r>
    </w:p>
    <w:p w:rsidR="000035A4" w:rsidRDefault="00000000">
      <w:pPr>
        <w:pStyle w:val="Heading2"/>
        <w:ind w:left="-5"/>
      </w:pPr>
      <w:r>
        <w:lastRenderedPageBreak/>
        <w:t xml:space="preserve">Responsibilities </w:t>
      </w:r>
    </w:p>
    <w:p w:rsidR="000035A4" w:rsidRDefault="00000000">
      <w:pPr>
        <w:spacing w:after="0" w:line="259" w:lineRule="auto"/>
        <w:ind w:left="0" w:right="0" w:firstLine="0"/>
      </w:pPr>
      <w:r>
        <w:rPr>
          <w:i/>
          <w:sz w:val="24"/>
        </w:rPr>
        <w:t xml:space="preserve"> </w:t>
      </w:r>
    </w:p>
    <w:p w:rsidR="000035A4" w:rsidRDefault="003532B4">
      <w:pPr>
        <w:numPr>
          <w:ilvl w:val="0"/>
          <w:numId w:val="2"/>
        </w:numPr>
        <w:ind w:hanging="720"/>
      </w:pPr>
      <w:r>
        <w:t xml:space="preserve">Innovate and build a robust and sustainable program that supports our students and prepares them for their post-secondary experience. </w:t>
      </w:r>
    </w:p>
    <w:p w:rsidR="000035A4" w:rsidRDefault="00341E31">
      <w:pPr>
        <w:numPr>
          <w:ilvl w:val="0"/>
          <w:numId w:val="2"/>
        </w:numPr>
        <w:ind w:hanging="720"/>
      </w:pPr>
      <w:r>
        <w:t>Lead the high school, responsible for its day-to-day operation; direct and support the activities of the faculty and staff in their duties and teaching</w:t>
      </w:r>
    </w:p>
    <w:p w:rsidR="000035A4" w:rsidRDefault="00341E31">
      <w:pPr>
        <w:numPr>
          <w:ilvl w:val="0"/>
          <w:numId w:val="2"/>
        </w:numPr>
        <w:ind w:hanging="720"/>
      </w:pPr>
      <w:r>
        <w:t xml:space="preserve">Articulate the high school’s programs, philosophy, expectations, behavioral guidelines, and other information necessary to ensure that all constituencies are fully informed consistent with their individual roles. </w:t>
      </w:r>
    </w:p>
    <w:p w:rsidR="000035A4" w:rsidRDefault="00341E31">
      <w:pPr>
        <w:numPr>
          <w:ilvl w:val="0"/>
          <w:numId w:val="2"/>
        </w:numPr>
        <w:ind w:hanging="720"/>
      </w:pPr>
      <w:r>
        <w:t>Be aware of the educational, physical, social and psychological needs of our high school students, and collaborate with the Dean of Students to develop plans for meeting those needs</w:t>
      </w:r>
    </w:p>
    <w:p w:rsidR="000035A4" w:rsidRDefault="00341E31">
      <w:pPr>
        <w:numPr>
          <w:ilvl w:val="0"/>
          <w:numId w:val="2"/>
        </w:numPr>
        <w:ind w:hanging="720"/>
      </w:pPr>
      <w:r>
        <w:t>Inform and collaborate with the Head of School and Associate Head of School on issues and opportunities within the high school program and activities</w:t>
      </w:r>
    </w:p>
    <w:p w:rsidR="000035A4" w:rsidRDefault="00341E31">
      <w:pPr>
        <w:numPr>
          <w:ilvl w:val="0"/>
          <w:numId w:val="2"/>
        </w:numPr>
        <w:ind w:hanging="720"/>
      </w:pPr>
      <w:r>
        <w:t xml:space="preserve">Direct the coordination of co-curricular and extracurricular activities with the high school; assist in the planning and presentation of school assemblies and programs; assist in maintaining a comprehensive calendar of school events; keep entire school community informed of various school programs and activities. </w:t>
      </w:r>
    </w:p>
    <w:p w:rsidR="000035A4" w:rsidRDefault="00341E31">
      <w:pPr>
        <w:numPr>
          <w:ilvl w:val="0"/>
          <w:numId w:val="2"/>
        </w:numPr>
        <w:ind w:hanging="720"/>
      </w:pPr>
      <w:r>
        <w:t>Work with faculty and the Associate Head of School to support and retrain students and families</w:t>
      </w:r>
    </w:p>
    <w:p w:rsidR="00341E31" w:rsidRDefault="00341E31" w:rsidP="00341E31">
      <w:pPr>
        <w:numPr>
          <w:ilvl w:val="0"/>
          <w:numId w:val="2"/>
        </w:numPr>
        <w:ind w:hanging="720"/>
      </w:pPr>
      <w:r>
        <w:t xml:space="preserve">Prepare a master course schedule in coordination with the School Leadership Team </w:t>
      </w:r>
    </w:p>
    <w:p w:rsidR="00341E31" w:rsidRPr="00341E31" w:rsidRDefault="00341E31" w:rsidP="00341E31">
      <w:pPr>
        <w:numPr>
          <w:ilvl w:val="0"/>
          <w:numId w:val="2"/>
        </w:numPr>
        <w:ind w:hanging="720"/>
        <w:rPr>
          <w:rFonts w:asciiTheme="minorHAnsi" w:hAnsiTheme="minorHAnsi" w:cstheme="minorHAnsi"/>
          <w:szCs w:val="22"/>
        </w:rPr>
      </w:pPr>
      <w:r w:rsidRPr="00341E31">
        <w:rPr>
          <w:rFonts w:asciiTheme="minorHAnsi" w:eastAsia="Cambria" w:hAnsiTheme="minorHAnsi" w:cstheme="minorHAnsi"/>
          <w:szCs w:val="22"/>
        </w:rPr>
        <w:t xml:space="preserve">Serve as a consultant to teachers in matters of teaching methods, classroom management, and general school policies and procedures </w:t>
      </w:r>
    </w:p>
    <w:p w:rsidR="00341E31" w:rsidRDefault="00341E31" w:rsidP="00341E31">
      <w:pPr>
        <w:numPr>
          <w:ilvl w:val="0"/>
          <w:numId w:val="2"/>
        </w:numPr>
        <w:ind w:hanging="720"/>
        <w:rPr>
          <w:rFonts w:asciiTheme="minorHAnsi" w:hAnsiTheme="minorHAnsi" w:cstheme="minorHAnsi"/>
          <w:szCs w:val="22"/>
        </w:rPr>
      </w:pPr>
      <w:r w:rsidRPr="00341E31">
        <w:rPr>
          <w:rFonts w:asciiTheme="minorHAnsi" w:eastAsia="Cambria" w:hAnsiTheme="minorHAnsi" w:cstheme="minorHAnsi"/>
          <w:szCs w:val="22"/>
        </w:rPr>
        <w:t>Observe, supervise, and evaluate the High School faculty in the development and implementation of curriculum; supervise the teaching process; review, evaluate, and develop academic programs in collaboration with the Academic Dean</w:t>
      </w:r>
    </w:p>
    <w:p w:rsidR="00341E31" w:rsidRDefault="00341E31" w:rsidP="00341E31">
      <w:pPr>
        <w:numPr>
          <w:ilvl w:val="0"/>
          <w:numId w:val="2"/>
        </w:numPr>
        <w:ind w:hanging="720"/>
        <w:rPr>
          <w:rFonts w:asciiTheme="minorHAnsi" w:hAnsiTheme="minorHAnsi" w:cstheme="minorHAnsi"/>
          <w:szCs w:val="22"/>
        </w:rPr>
      </w:pPr>
      <w:r w:rsidRPr="00341E31">
        <w:rPr>
          <w:rFonts w:asciiTheme="minorHAnsi" w:eastAsia="Cambria" w:hAnsiTheme="minorHAnsi" w:cstheme="minorHAnsi"/>
          <w:szCs w:val="22"/>
        </w:rPr>
        <w:t>Support students, staff, and parents in the orientation and induction into our community and program</w:t>
      </w:r>
    </w:p>
    <w:p w:rsidR="00341E31" w:rsidRDefault="00341E31" w:rsidP="00341E31">
      <w:pPr>
        <w:numPr>
          <w:ilvl w:val="0"/>
          <w:numId w:val="2"/>
        </w:numPr>
        <w:ind w:hanging="720"/>
        <w:rPr>
          <w:rFonts w:asciiTheme="minorHAnsi" w:hAnsiTheme="minorHAnsi" w:cstheme="minorHAnsi"/>
          <w:szCs w:val="22"/>
        </w:rPr>
      </w:pPr>
      <w:r w:rsidRPr="00341E31">
        <w:rPr>
          <w:rFonts w:asciiTheme="minorHAnsi" w:eastAsia="Cambria" w:hAnsiTheme="minorHAnsi" w:cstheme="minorHAnsi"/>
          <w:szCs w:val="22"/>
        </w:rPr>
        <w:t>Provide guidance and implement the grading and reporting of standards and methods used by teachers in measuring student achievement</w:t>
      </w:r>
    </w:p>
    <w:p w:rsidR="00341E31" w:rsidRDefault="00341E31" w:rsidP="00341E31">
      <w:pPr>
        <w:numPr>
          <w:ilvl w:val="0"/>
          <w:numId w:val="2"/>
        </w:numPr>
        <w:ind w:hanging="720"/>
        <w:rPr>
          <w:rFonts w:asciiTheme="minorHAnsi" w:hAnsiTheme="minorHAnsi" w:cstheme="minorHAnsi"/>
          <w:szCs w:val="22"/>
        </w:rPr>
      </w:pPr>
      <w:r w:rsidRPr="00341E31">
        <w:rPr>
          <w:rFonts w:asciiTheme="minorHAnsi" w:eastAsia="Cambria" w:hAnsiTheme="minorHAnsi" w:cstheme="minorHAnsi"/>
          <w:szCs w:val="22"/>
        </w:rPr>
        <w:t xml:space="preserve">Work with the Dean of Students to determine, communicate, and uphold the student code of conduct; maintain student discipline consistent with school policies and dress code </w:t>
      </w:r>
    </w:p>
    <w:p w:rsidR="00341E31" w:rsidRPr="00341E31" w:rsidRDefault="00341E31" w:rsidP="00341E31">
      <w:pPr>
        <w:numPr>
          <w:ilvl w:val="0"/>
          <w:numId w:val="2"/>
        </w:numPr>
        <w:ind w:hanging="720"/>
        <w:rPr>
          <w:rFonts w:asciiTheme="minorHAnsi" w:hAnsiTheme="minorHAnsi" w:cstheme="minorHAnsi"/>
          <w:szCs w:val="22"/>
        </w:rPr>
      </w:pPr>
      <w:r w:rsidRPr="00341E31">
        <w:rPr>
          <w:rFonts w:asciiTheme="minorHAnsi" w:eastAsia="Cambria" w:hAnsiTheme="minorHAnsi" w:cstheme="minorHAnsi"/>
          <w:szCs w:val="22"/>
        </w:rPr>
        <w:t xml:space="preserve">Maintain timely and relevant communication to parents and facilitate faculty communication with parents </w:t>
      </w:r>
    </w:p>
    <w:p w:rsidR="00341E31" w:rsidRPr="00341E31" w:rsidRDefault="00341E31" w:rsidP="00341E31">
      <w:pPr>
        <w:numPr>
          <w:ilvl w:val="0"/>
          <w:numId w:val="2"/>
        </w:numPr>
        <w:ind w:hanging="720"/>
        <w:rPr>
          <w:rFonts w:asciiTheme="minorHAnsi" w:hAnsiTheme="minorHAnsi" w:cstheme="minorHAnsi"/>
          <w:szCs w:val="22"/>
        </w:rPr>
      </w:pPr>
      <w:r>
        <w:rPr>
          <w:rFonts w:asciiTheme="minorHAnsi" w:hAnsiTheme="minorHAnsi" w:cstheme="minorHAnsi"/>
          <w:szCs w:val="22"/>
        </w:rPr>
        <w:t>Assist in the interviewing and hiring of new faculty</w:t>
      </w:r>
    </w:p>
    <w:p w:rsidR="00341E31" w:rsidRDefault="00341E31" w:rsidP="00341E31">
      <w:pPr>
        <w:numPr>
          <w:ilvl w:val="0"/>
          <w:numId w:val="2"/>
        </w:numPr>
        <w:ind w:hanging="720"/>
      </w:pPr>
      <w:r>
        <w:t>Ensure compliance with the legal requirements and maintain the educational standards established by the State of Ohio and ISACS</w:t>
      </w:r>
    </w:p>
    <w:p w:rsidR="000035A4" w:rsidRDefault="000035A4" w:rsidP="00341E31">
      <w:pPr>
        <w:spacing w:after="0" w:line="259" w:lineRule="auto"/>
        <w:ind w:right="0"/>
      </w:pPr>
    </w:p>
    <w:p w:rsidR="000035A4" w:rsidRDefault="00000000">
      <w:pPr>
        <w:spacing w:after="0" w:line="259" w:lineRule="auto"/>
        <w:ind w:left="720" w:right="0" w:firstLine="0"/>
      </w:pPr>
      <w:r>
        <w:t xml:space="preserve"> </w:t>
      </w:r>
    </w:p>
    <w:p w:rsidR="000035A4" w:rsidRDefault="00000000">
      <w:pPr>
        <w:pStyle w:val="Heading1"/>
        <w:ind w:left="-5"/>
      </w:pPr>
      <w:r>
        <w:t xml:space="preserve">Qualifications, Education, and Skills </w:t>
      </w:r>
    </w:p>
    <w:p w:rsidR="000035A4" w:rsidRDefault="00000000">
      <w:pPr>
        <w:spacing w:after="0" w:line="259" w:lineRule="auto"/>
        <w:ind w:left="0" w:right="0" w:firstLine="0"/>
      </w:pPr>
      <w:r>
        <w:rPr>
          <w:b/>
          <w:sz w:val="24"/>
        </w:rPr>
        <w:t xml:space="preserve"> </w:t>
      </w:r>
    </w:p>
    <w:p w:rsidR="000035A4" w:rsidRDefault="00000000">
      <w:pPr>
        <w:numPr>
          <w:ilvl w:val="0"/>
          <w:numId w:val="3"/>
        </w:numPr>
        <w:ind w:hanging="720"/>
      </w:pPr>
      <w:r>
        <w:t xml:space="preserve">Alignment with Marburn’s Mission and Core Values </w:t>
      </w:r>
    </w:p>
    <w:p w:rsidR="000035A4" w:rsidRDefault="00000000">
      <w:pPr>
        <w:numPr>
          <w:ilvl w:val="0"/>
          <w:numId w:val="3"/>
        </w:numPr>
        <w:ind w:hanging="720"/>
      </w:pPr>
      <w:r>
        <w:t xml:space="preserve">High ethical standards, a sense of integrity, and respect for all of Marburn’s constituents </w:t>
      </w:r>
    </w:p>
    <w:p w:rsidR="000035A4" w:rsidRDefault="00000000">
      <w:pPr>
        <w:numPr>
          <w:ilvl w:val="0"/>
          <w:numId w:val="3"/>
        </w:numPr>
        <w:ind w:hanging="720"/>
      </w:pPr>
      <w:r>
        <w:t xml:space="preserve">Strong interpersonal acuity and a proven ability to forge relationships with a large and </w:t>
      </w:r>
      <w:r w:rsidR="00E01956">
        <w:t>diverse community</w:t>
      </w:r>
      <w:r>
        <w:t xml:space="preserve"> of people </w:t>
      </w:r>
    </w:p>
    <w:p w:rsidR="000035A4" w:rsidRDefault="00000000">
      <w:pPr>
        <w:numPr>
          <w:ilvl w:val="0"/>
          <w:numId w:val="3"/>
        </w:numPr>
        <w:ind w:hanging="720"/>
      </w:pPr>
      <w:r>
        <w:t xml:space="preserve">Strong written and verbal communication skills </w:t>
      </w:r>
    </w:p>
    <w:p w:rsidR="000035A4" w:rsidRDefault="00000000">
      <w:pPr>
        <w:numPr>
          <w:ilvl w:val="0"/>
          <w:numId w:val="3"/>
        </w:numPr>
        <w:ind w:hanging="720"/>
      </w:pPr>
      <w:r>
        <w:t xml:space="preserve">Intelligence, critical thinking, focus, and creativity </w:t>
      </w:r>
    </w:p>
    <w:p w:rsidR="00341E31" w:rsidRDefault="00000000">
      <w:pPr>
        <w:numPr>
          <w:ilvl w:val="0"/>
          <w:numId w:val="3"/>
        </w:numPr>
        <w:ind w:hanging="720"/>
      </w:pPr>
      <w:r>
        <w:t xml:space="preserve">Proficient with Google Workspace, Microsoft </w:t>
      </w:r>
    </w:p>
    <w:p w:rsidR="000035A4" w:rsidRDefault="00341E31">
      <w:pPr>
        <w:numPr>
          <w:ilvl w:val="0"/>
          <w:numId w:val="3"/>
        </w:numPr>
        <w:ind w:hanging="720"/>
      </w:pPr>
      <w:r>
        <w:t>Minimum of five (5) years of relevant teaching or administrative experience preferably in an independent school</w:t>
      </w:r>
    </w:p>
    <w:p w:rsidR="000035A4" w:rsidRDefault="00341E31">
      <w:pPr>
        <w:numPr>
          <w:ilvl w:val="0"/>
          <w:numId w:val="3"/>
        </w:numPr>
        <w:ind w:hanging="720"/>
      </w:pPr>
      <w:r>
        <w:t>Prior high school experience strongly preferred</w:t>
      </w:r>
    </w:p>
    <w:p w:rsidR="000035A4" w:rsidRDefault="00341E31">
      <w:pPr>
        <w:numPr>
          <w:ilvl w:val="0"/>
          <w:numId w:val="3"/>
        </w:numPr>
        <w:ind w:hanging="720"/>
      </w:pPr>
      <w:r>
        <w:lastRenderedPageBreak/>
        <w:t>Minimum of a Bachelor’s degree, Master’s preferred in related field of study</w:t>
      </w:r>
    </w:p>
    <w:p w:rsidR="000035A4" w:rsidRDefault="00000000">
      <w:pPr>
        <w:numPr>
          <w:ilvl w:val="0"/>
          <w:numId w:val="3"/>
        </w:numPr>
        <w:ind w:hanging="720"/>
      </w:pPr>
      <w:r>
        <w:t xml:space="preserve">Have and maintain licensure as required by the Ohio Department of Education or State of Ohio </w:t>
      </w:r>
    </w:p>
    <w:p w:rsidR="000035A4" w:rsidRDefault="00000000">
      <w:pPr>
        <w:numPr>
          <w:ilvl w:val="0"/>
          <w:numId w:val="3"/>
        </w:numPr>
        <w:spacing w:after="46"/>
        <w:ind w:hanging="720"/>
      </w:pPr>
      <w:r>
        <w:t xml:space="preserve">Successfully pass a background check (FBI, BCI, Sex Offender) </w:t>
      </w:r>
    </w:p>
    <w:p w:rsidR="000035A4" w:rsidRDefault="000035A4">
      <w:pPr>
        <w:spacing w:after="0" w:line="259" w:lineRule="auto"/>
        <w:ind w:left="0" w:right="0" w:firstLine="0"/>
      </w:pPr>
    </w:p>
    <w:p w:rsidR="000035A4" w:rsidRDefault="00000000">
      <w:pPr>
        <w:pStyle w:val="Heading1"/>
        <w:ind w:left="-5"/>
      </w:pPr>
      <w:r>
        <w:t xml:space="preserve">Physical Requirement </w:t>
      </w:r>
    </w:p>
    <w:p w:rsidR="000035A4" w:rsidRDefault="00000000">
      <w:pPr>
        <w:spacing w:after="0" w:line="259" w:lineRule="auto"/>
        <w:ind w:left="0" w:right="0" w:firstLine="0"/>
      </w:pPr>
      <w:r>
        <w:rPr>
          <w:b/>
          <w:sz w:val="24"/>
        </w:rPr>
        <w:t xml:space="preserve"> </w:t>
      </w:r>
    </w:p>
    <w:p w:rsidR="000035A4" w:rsidRDefault="00000000">
      <w:pPr>
        <w:numPr>
          <w:ilvl w:val="0"/>
          <w:numId w:val="4"/>
        </w:numPr>
        <w:ind w:hanging="720"/>
      </w:pPr>
      <w:r>
        <w:t xml:space="preserve">Ability to stand, traverse, and present in front of the students for extended periods of time </w:t>
      </w:r>
      <w:r w:rsidR="00E01956">
        <w:t>two plus</w:t>
      </w:r>
      <w:r>
        <w:t xml:space="preserve"> hours or more </w:t>
      </w:r>
    </w:p>
    <w:p w:rsidR="000035A4" w:rsidRDefault="00000000">
      <w:pPr>
        <w:numPr>
          <w:ilvl w:val="0"/>
          <w:numId w:val="4"/>
        </w:numPr>
        <w:ind w:hanging="720"/>
      </w:pPr>
      <w:r>
        <w:t xml:space="preserve">Ability to visually detect, observe and recognize </w:t>
      </w:r>
    </w:p>
    <w:p w:rsidR="000035A4" w:rsidRDefault="00000000">
      <w:pPr>
        <w:numPr>
          <w:ilvl w:val="0"/>
          <w:numId w:val="4"/>
        </w:numPr>
        <w:ind w:hanging="720"/>
      </w:pPr>
      <w:r>
        <w:t xml:space="preserve">Verbally and audibly communicate and exchange information with ability to position oneself to do so </w:t>
      </w:r>
    </w:p>
    <w:p w:rsidR="00354946" w:rsidRDefault="00000000">
      <w:pPr>
        <w:numPr>
          <w:ilvl w:val="0"/>
          <w:numId w:val="4"/>
        </w:numPr>
        <w:ind w:hanging="720"/>
      </w:pPr>
      <w:r>
        <w:t xml:space="preserve">Ability to participate in outdoor activities of the school as needed </w:t>
      </w:r>
    </w:p>
    <w:p w:rsidR="000035A4" w:rsidRDefault="00000000">
      <w:pPr>
        <w:numPr>
          <w:ilvl w:val="0"/>
          <w:numId w:val="4"/>
        </w:numPr>
        <w:ind w:hanging="720"/>
      </w:pPr>
      <w:r>
        <w:rPr>
          <w:rFonts w:ascii="Arial" w:eastAsia="Arial" w:hAnsi="Arial" w:cs="Arial"/>
        </w:rPr>
        <w:tab/>
      </w:r>
      <w:r>
        <w:t xml:space="preserve">Ability to move, lift and position: </w:t>
      </w:r>
    </w:p>
    <w:p w:rsidR="000035A4" w:rsidRDefault="00000000">
      <w:pPr>
        <w:tabs>
          <w:tab w:val="center" w:pos="2221"/>
          <w:tab w:val="center" w:pos="3818"/>
        </w:tabs>
        <w:ind w:left="0" w:right="0" w:firstLine="0"/>
      </w:pPr>
      <w:r>
        <w:tab/>
        <w:t>○</w:t>
      </w:r>
      <w:r>
        <w:rPr>
          <w:rFonts w:ascii="Times New Roman" w:eastAsia="Times New Roman" w:hAnsi="Times New Roman" w:cs="Times New Roman"/>
          <w:sz w:val="12"/>
        </w:rPr>
        <w:t xml:space="preserve">  </w:t>
      </w:r>
      <w:r>
        <w:rPr>
          <w:rFonts w:ascii="Times New Roman" w:eastAsia="Times New Roman" w:hAnsi="Times New Roman" w:cs="Times New Roman"/>
          <w:sz w:val="18"/>
          <w:vertAlign w:val="subscript"/>
        </w:rPr>
        <w:t xml:space="preserve"> </w:t>
      </w:r>
      <w:r>
        <w:rPr>
          <w:rFonts w:ascii="Times New Roman" w:eastAsia="Times New Roman" w:hAnsi="Times New Roman" w:cs="Times New Roman"/>
          <w:sz w:val="18"/>
          <w:vertAlign w:val="subscript"/>
        </w:rPr>
        <w:tab/>
      </w:r>
      <w:r>
        <w:t xml:space="preserve">Regularly up to 10lbs </w:t>
      </w:r>
    </w:p>
    <w:p w:rsidR="000035A4" w:rsidRDefault="00000000">
      <w:pPr>
        <w:tabs>
          <w:tab w:val="center" w:pos="2221"/>
          <w:tab w:val="center" w:pos="4158"/>
        </w:tabs>
        <w:ind w:left="0" w:right="0" w:firstLine="0"/>
      </w:pPr>
      <w:r>
        <w:tab/>
        <w:t>○</w:t>
      </w:r>
      <w:r>
        <w:rPr>
          <w:rFonts w:ascii="Times New Roman" w:eastAsia="Times New Roman" w:hAnsi="Times New Roman" w:cs="Times New Roman"/>
          <w:sz w:val="12"/>
        </w:rPr>
        <w:t xml:space="preserve">  </w:t>
      </w:r>
      <w:r>
        <w:rPr>
          <w:rFonts w:ascii="Times New Roman" w:eastAsia="Times New Roman" w:hAnsi="Times New Roman" w:cs="Times New Roman"/>
          <w:sz w:val="18"/>
          <w:vertAlign w:val="subscript"/>
        </w:rPr>
        <w:t xml:space="preserve"> </w:t>
      </w:r>
      <w:r>
        <w:rPr>
          <w:rFonts w:ascii="Times New Roman" w:eastAsia="Times New Roman" w:hAnsi="Times New Roman" w:cs="Times New Roman"/>
          <w:sz w:val="18"/>
          <w:vertAlign w:val="subscript"/>
        </w:rPr>
        <w:tab/>
      </w:r>
      <w:r>
        <w:t xml:space="preserve">Frequently up to 11lbs-30lbs </w:t>
      </w:r>
    </w:p>
    <w:p w:rsidR="000035A4" w:rsidRDefault="00000000">
      <w:pPr>
        <w:tabs>
          <w:tab w:val="center" w:pos="2221"/>
          <w:tab w:val="center" w:pos="3924"/>
        </w:tabs>
        <w:ind w:left="0" w:right="0" w:firstLine="0"/>
      </w:pPr>
      <w:r>
        <w:tab/>
        <w:t>○</w:t>
      </w:r>
      <w:r>
        <w:rPr>
          <w:rFonts w:ascii="Times New Roman" w:eastAsia="Times New Roman" w:hAnsi="Times New Roman" w:cs="Times New Roman"/>
          <w:sz w:val="12"/>
        </w:rPr>
        <w:t xml:space="preserve">  </w:t>
      </w:r>
      <w:r>
        <w:rPr>
          <w:rFonts w:ascii="Times New Roman" w:eastAsia="Times New Roman" w:hAnsi="Times New Roman" w:cs="Times New Roman"/>
          <w:sz w:val="18"/>
          <w:vertAlign w:val="subscript"/>
        </w:rPr>
        <w:t xml:space="preserve"> </w:t>
      </w:r>
      <w:r>
        <w:rPr>
          <w:rFonts w:ascii="Times New Roman" w:eastAsia="Times New Roman" w:hAnsi="Times New Roman" w:cs="Times New Roman"/>
          <w:sz w:val="18"/>
          <w:vertAlign w:val="subscript"/>
        </w:rPr>
        <w:tab/>
      </w:r>
      <w:r>
        <w:t xml:space="preserve">Occasionally over 30lbs </w:t>
      </w:r>
    </w:p>
    <w:p w:rsidR="000035A4" w:rsidRDefault="00000000">
      <w:pPr>
        <w:tabs>
          <w:tab w:val="center" w:pos="2221"/>
          <w:tab w:val="center" w:pos="4918"/>
        </w:tabs>
        <w:ind w:left="0" w:right="0" w:firstLine="0"/>
      </w:pPr>
      <w:r>
        <w:tab/>
        <w:t>○</w:t>
      </w:r>
      <w:r>
        <w:rPr>
          <w:rFonts w:ascii="Times New Roman" w:eastAsia="Times New Roman" w:hAnsi="Times New Roman" w:cs="Times New Roman"/>
          <w:sz w:val="12"/>
        </w:rPr>
        <w:t xml:space="preserve">  </w:t>
      </w:r>
      <w:r>
        <w:rPr>
          <w:rFonts w:ascii="Times New Roman" w:eastAsia="Times New Roman" w:hAnsi="Times New Roman" w:cs="Times New Roman"/>
          <w:sz w:val="18"/>
          <w:vertAlign w:val="subscript"/>
        </w:rPr>
        <w:t xml:space="preserve"> </w:t>
      </w:r>
      <w:r>
        <w:rPr>
          <w:rFonts w:ascii="Times New Roman" w:eastAsia="Times New Roman" w:hAnsi="Times New Roman" w:cs="Times New Roman"/>
          <w:sz w:val="18"/>
          <w:vertAlign w:val="subscript"/>
        </w:rPr>
        <w:tab/>
      </w:r>
      <w:r>
        <w:t xml:space="preserve">Rarely up to 50lbs with assistance as required </w:t>
      </w:r>
    </w:p>
    <w:p w:rsidR="000035A4" w:rsidRDefault="00000000">
      <w:pPr>
        <w:spacing w:after="0" w:line="259" w:lineRule="auto"/>
        <w:ind w:left="0" w:right="0" w:firstLine="0"/>
      </w:pPr>
      <w:r>
        <w:rPr>
          <w:b/>
          <w:sz w:val="24"/>
        </w:rPr>
        <w:t xml:space="preserve"> </w:t>
      </w:r>
    </w:p>
    <w:p w:rsidR="000035A4" w:rsidRDefault="00000000">
      <w:pPr>
        <w:pStyle w:val="Heading1"/>
        <w:ind w:left="-5"/>
      </w:pPr>
      <w:r>
        <w:t xml:space="preserve">Hours </w:t>
      </w:r>
    </w:p>
    <w:p w:rsidR="000035A4" w:rsidRDefault="00000000">
      <w:pPr>
        <w:spacing w:after="0" w:line="259" w:lineRule="auto"/>
        <w:ind w:left="0" w:right="0" w:firstLine="0"/>
      </w:pPr>
      <w:r>
        <w:rPr>
          <w:sz w:val="24"/>
        </w:rPr>
        <w:t xml:space="preserve"> </w:t>
      </w:r>
    </w:p>
    <w:p w:rsidR="00947C7D" w:rsidRDefault="00947C7D" w:rsidP="00947C7D">
      <w:pPr>
        <w:numPr>
          <w:ilvl w:val="0"/>
          <w:numId w:val="5"/>
        </w:numPr>
        <w:spacing w:after="0" w:line="240" w:lineRule="auto"/>
        <w:ind w:right="0" w:firstLine="0"/>
        <w:rPr>
          <w:szCs w:val="22"/>
        </w:rPr>
      </w:pPr>
      <w:r>
        <w:rPr>
          <w:szCs w:val="22"/>
        </w:rPr>
        <w:t>Monday-Thursday: 7:30am-3:30pm with the faculty member expected to be available, as</w:t>
      </w:r>
    </w:p>
    <w:p w:rsidR="00947C7D" w:rsidRDefault="00947C7D" w:rsidP="00947C7D">
      <w:pPr>
        <w:ind w:left="720" w:firstLine="720"/>
        <w:rPr>
          <w:szCs w:val="22"/>
        </w:rPr>
      </w:pPr>
      <w:r>
        <w:rPr>
          <w:szCs w:val="22"/>
        </w:rPr>
        <w:t>needed, until 4:30pm for meetings with parents, teachers, administrators, or other duties.</w:t>
      </w:r>
    </w:p>
    <w:p w:rsidR="00947C7D" w:rsidRDefault="00947C7D" w:rsidP="00947C7D">
      <w:pPr>
        <w:numPr>
          <w:ilvl w:val="0"/>
          <w:numId w:val="5"/>
        </w:numPr>
        <w:spacing w:after="0" w:line="240" w:lineRule="auto"/>
        <w:ind w:right="0" w:firstLine="0"/>
        <w:rPr>
          <w:szCs w:val="22"/>
        </w:rPr>
      </w:pPr>
      <w:r>
        <w:rPr>
          <w:szCs w:val="22"/>
        </w:rPr>
        <w:t>Fridays: 7:30am-4:30pm for Faculty Professional Development</w:t>
      </w:r>
    </w:p>
    <w:p w:rsidR="00947C7D" w:rsidRPr="00947C7D" w:rsidRDefault="00947C7D" w:rsidP="00947C7D">
      <w:pPr>
        <w:numPr>
          <w:ilvl w:val="0"/>
          <w:numId w:val="5"/>
        </w:numPr>
        <w:spacing w:after="0" w:line="240" w:lineRule="auto"/>
        <w:ind w:right="0" w:firstLine="0"/>
        <w:rPr>
          <w:szCs w:val="22"/>
        </w:rPr>
      </w:pPr>
      <w:r>
        <w:t xml:space="preserve">Required to participate in certain activities within the scope of the role and division such as </w:t>
      </w:r>
      <w:r w:rsidR="00E01956">
        <w:t>fie</w:t>
      </w:r>
      <w:r>
        <w:t xml:space="preserve">ld      </w:t>
      </w:r>
    </w:p>
    <w:p w:rsidR="000035A4" w:rsidRPr="00947C7D" w:rsidRDefault="00E01956" w:rsidP="00947C7D">
      <w:pPr>
        <w:spacing w:after="0" w:line="240" w:lineRule="auto"/>
        <w:ind w:left="720" w:right="0" w:firstLine="720"/>
        <w:rPr>
          <w:szCs w:val="22"/>
        </w:rPr>
      </w:pPr>
      <w:r>
        <w:t xml:space="preserve">trips, afternoon or evening events, or weekend programs that will occur outside </w:t>
      </w:r>
    </w:p>
    <w:p w:rsidR="000035A4" w:rsidRDefault="00000000">
      <w:pPr>
        <w:ind w:left="1450"/>
      </w:pPr>
      <w:r>
        <w:t xml:space="preserve">of the regular daily hours mentioned above (e.g., Graduation, Voyageurs Trips, Middle </w:t>
      </w:r>
      <w:r w:rsidR="00E01956">
        <w:t>Division DC</w:t>
      </w:r>
      <w:r>
        <w:t xml:space="preserve"> Trip, Curriculum Night, Parent Conferences, Graduation, Discovery Nights, Dances, etc.). </w:t>
      </w:r>
    </w:p>
    <w:p w:rsidR="000035A4" w:rsidRDefault="00000000">
      <w:pPr>
        <w:spacing w:after="0" w:line="259" w:lineRule="auto"/>
        <w:ind w:left="0" w:right="0" w:firstLine="0"/>
      </w:pPr>
      <w:r>
        <w:rPr>
          <w:sz w:val="24"/>
        </w:rPr>
        <w:t xml:space="preserve"> </w:t>
      </w:r>
    </w:p>
    <w:p w:rsidR="00857397" w:rsidRPr="00B71289" w:rsidRDefault="00B71289" w:rsidP="00B71289">
      <w:pPr>
        <w:spacing w:after="0" w:line="259" w:lineRule="auto"/>
        <w:ind w:left="0" w:right="0" w:firstLine="0"/>
        <w:jc w:val="center"/>
        <w:rPr>
          <w:b/>
          <w:bCs/>
          <w:u w:val="single"/>
        </w:rPr>
      </w:pPr>
      <w:r w:rsidRPr="00B71289">
        <w:rPr>
          <w:b/>
          <w:bCs/>
        </w:rPr>
        <w:t>Qualified candidates should send their resume and cover letter to hiring@marburnacademy.org</w:t>
      </w:r>
    </w:p>
    <w:p w:rsidR="00857397" w:rsidRDefault="00857397" w:rsidP="00857397">
      <w:pPr>
        <w:widowControl w:val="0"/>
        <w:pBdr>
          <w:top w:val="nil"/>
          <w:left w:val="nil"/>
          <w:bottom w:val="nil"/>
          <w:right w:val="nil"/>
          <w:between w:val="nil"/>
        </w:pBdr>
        <w:rPr>
          <w:u w:val="single"/>
        </w:rPr>
      </w:pPr>
    </w:p>
    <w:p w:rsidR="000035A4" w:rsidRPr="00354946" w:rsidRDefault="00000000">
      <w:pPr>
        <w:spacing w:after="0" w:line="259" w:lineRule="auto"/>
        <w:ind w:left="0" w:right="0" w:firstLine="0"/>
        <w:rPr>
          <w:sz w:val="21"/>
          <w:szCs w:val="21"/>
        </w:rPr>
      </w:pPr>
      <w:r w:rsidRPr="00354946">
        <w:rPr>
          <w:sz w:val="21"/>
          <w:szCs w:val="21"/>
        </w:rPr>
        <w:t xml:space="preserve">  </w:t>
      </w:r>
    </w:p>
    <w:p w:rsidR="000035A4" w:rsidRDefault="00000000">
      <w:pPr>
        <w:spacing w:after="0" w:line="259" w:lineRule="auto"/>
        <w:ind w:left="0" w:right="0" w:firstLine="0"/>
      </w:pPr>
      <w:r>
        <w:rPr>
          <w:sz w:val="24"/>
        </w:rPr>
        <w:t xml:space="preserve">   </w:t>
      </w:r>
    </w:p>
    <w:p w:rsidR="000035A4" w:rsidRDefault="00000000">
      <w:pPr>
        <w:spacing w:after="38" w:line="239" w:lineRule="auto"/>
        <w:ind w:left="0" w:right="0" w:firstLine="0"/>
      </w:pPr>
      <w:r>
        <w:rPr>
          <w:i/>
          <w:color w:val="484848"/>
          <w:sz w:val="20"/>
        </w:rPr>
        <w:t xml:space="preserve">Marburn Academy provides equal employment opportunities to all applicants for employment without regard to race, color, religion, age, sex, national origin, disability status, genetics, protected veteran status, sexual orientation, gender identity or expression, or any other characteristic protected by federal, state or local laws.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lastRenderedPageBreak/>
        <w:t xml:space="preserve"> </w:t>
      </w:r>
    </w:p>
    <w:p w:rsidR="000035A4" w:rsidRDefault="00000000">
      <w:pPr>
        <w:spacing w:after="0" w:line="259" w:lineRule="auto"/>
        <w:ind w:left="0" w:right="0" w:firstLine="0"/>
      </w:pPr>
      <w:r>
        <w:rPr>
          <w:sz w:val="24"/>
        </w:rPr>
        <w:t xml:space="preserve"> </w:t>
      </w:r>
    </w:p>
    <w:p w:rsidR="000035A4" w:rsidRDefault="00000000">
      <w:pPr>
        <w:tabs>
          <w:tab w:val="center" w:pos="720"/>
          <w:tab w:val="center" w:pos="1440"/>
          <w:tab w:val="center" w:pos="2160"/>
          <w:tab w:val="center" w:pos="2880"/>
          <w:tab w:val="center" w:pos="3600"/>
          <w:tab w:val="center" w:pos="4320"/>
          <w:tab w:val="center" w:pos="5040"/>
          <w:tab w:val="center" w:pos="5760"/>
          <w:tab w:val="center" w:pos="6480"/>
          <w:tab w:val="center" w:pos="7200"/>
          <w:tab w:val="center" w:pos="7920"/>
          <w:tab w:val="center" w:pos="9257"/>
        </w:tabs>
        <w:spacing w:after="0" w:line="259" w:lineRule="auto"/>
        <w:ind w:left="0" w:right="0" w:firstLine="0"/>
      </w:pPr>
      <w:r>
        <w:rPr>
          <w:sz w:val="24"/>
        </w:rPr>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0" w:firstLine="0"/>
      </w:pPr>
      <w:r>
        <w:rPr>
          <w:sz w:val="24"/>
        </w:rPr>
        <w:t xml:space="preserve"> </w:t>
      </w:r>
    </w:p>
    <w:p w:rsidR="000035A4" w:rsidRDefault="00000000">
      <w:pPr>
        <w:spacing w:after="0" w:line="259" w:lineRule="auto"/>
        <w:ind w:left="0" w:right="9354" w:firstLine="0"/>
        <w:jc w:val="right"/>
      </w:pPr>
      <w:r>
        <w:rPr>
          <w:rFonts w:ascii="Times New Roman" w:eastAsia="Times New Roman" w:hAnsi="Times New Roman" w:cs="Times New Roman"/>
          <w:b/>
          <w:sz w:val="24"/>
        </w:rPr>
        <w:t xml:space="preserve"> </w:t>
      </w:r>
    </w:p>
    <w:sectPr w:rsidR="000035A4">
      <w:pgSz w:w="12240" w:h="15840"/>
      <w:pgMar w:top="715" w:right="1026" w:bottom="1078"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74781"/>
    <w:multiLevelType w:val="multilevel"/>
    <w:tmpl w:val="CBF05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A501C85"/>
    <w:multiLevelType w:val="hybridMultilevel"/>
    <w:tmpl w:val="9BC44D64"/>
    <w:lvl w:ilvl="0" w:tplc="8D687B76">
      <w:start w:val="1"/>
      <w:numFmt w:val="bullet"/>
      <w:lvlText w:val="●"/>
      <w:lvlJc w:val="left"/>
      <w:pPr>
        <w:ind w:left="14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888B5A">
      <w:start w:val="1"/>
      <w:numFmt w:val="bullet"/>
      <w:lvlText w:val="o"/>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F88B7B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F205D62">
      <w:start w:val="1"/>
      <w:numFmt w:val="bullet"/>
      <w:lvlText w:val="•"/>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EFCDEA4">
      <w:start w:val="1"/>
      <w:numFmt w:val="bullet"/>
      <w:lvlText w:val="o"/>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C74B17C">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31E81E8">
      <w:start w:val="1"/>
      <w:numFmt w:val="bullet"/>
      <w:lvlText w:val="•"/>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6783F1E">
      <w:start w:val="1"/>
      <w:numFmt w:val="bullet"/>
      <w:lvlText w:val="o"/>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322A324">
      <w:start w:val="1"/>
      <w:numFmt w:val="bullet"/>
      <w:lvlText w:val="▪"/>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A123F3C"/>
    <w:multiLevelType w:val="hybridMultilevel"/>
    <w:tmpl w:val="4A12E142"/>
    <w:lvl w:ilvl="0" w:tplc="3D72B228">
      <w:start w:val="1"/>
      <w:numFmt w:val="bullet"/>
      <w:lvlText w:val="●"/>
      <w:lvlJc w:val="left"/>
      <w:pPr>
        <w:ind w:left="1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8D81288">
      <w:start w:val="1"/>
      <w:numFmt w:val="bullet"/>
      <w:lvlText w:val="o"/>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006867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6CA36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BAA7B60">
      <w:start w:val="1"/>
      <w:numFmt w:val="bullet"/>
      <w:lvlText w:val="o"/>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9F4C8D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2940C7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5F451C0">
      <w:start w:val="1"/>
      <w:numFmt w:val="bullet"/>
      <w:lvlText w:val="o"/>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D9EFEFE">
      <w:start w:val="1"/>
      <w:numFmt w:val="bullet"/>
      <w:lvlText w:val="▪"/>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D6A3091"/>
    <w:multiLevelType w:val="hybridMultilevel"/>
    <w:tmpl w:val="B060DF6A"/>
    <w:lvl w:ilvl="0" w:tplc="711A9422">
      <w:start w:val="1"/>
      <w:numFmt w:val="bullet"/>
      <w:lvlText w:val="●"/>
      <w:lvlJc w:val="left"/>
      <w:pPr>
        <w:ind w:left="14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5AAEA90">
      <w:start w:val="1"/>
      <w:numFmt w:val="bullet"/>
      <w:lvlText w:val="o"/>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AF0C44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C440EA">
      <w:start w:val="1"/>
      <w:numFmt w:val="bullet"/>
      <w:lvlText w:val="•"/>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E005CBE">
      <w:start w:val="1"/>
      <w:numFmt w:val="bullet"/>
      <w:lvlText w:val="o"/>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A584DEE">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E6212E4">
      <w:start w:val="1"/>
      <w:numFmt w:val="bullet"/>
      <w:lvlText w:val="•"/>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2102DC8">
      <w:start w:val="1"/>
      <w:numFmt w:val="bullet"/>
      <w:lvlText w:val="o"/>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1D6B85E">
      <w:start w:val="1"/>
      <w:numFmt w:val="bullet"/>
      <w:lvlText w:val="▪"/>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14F6BEB"/>
    <w:multiLevelType w:val="hybridMultilevel"/>
    <w:tmpl w:val="E36641BE"/>
    <w:lvl w:ilvl="0" w:tplc="6B9001BA">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D285D12">
      <w:start w:val="1"/>
      <w:numFmt w:val="bullet"/>
      <w:lvlText w:val="o"/>
      <w:lvlJc w:val="left"/>
      <w:pPr>
        <w:ind w:left="10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2EDE8A">
      <w:start w:val="1"/>
      <w:numFmt w:val="bullet"/>
      <w:lvlText w:val="▪"/>
      <w:lvlJc w:val="left"/>
      <w:pPr>
        <w:ind w:left="18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FBE4AC0">
      <w:start w:val="1"/>
      <w:numFmt w:val="bullet"/>
      <w:lvlText w:val="•"/>
      <w:lvlJc w:val="left"/>
      <w:pPr>
        <w:ind w:left="25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41004E6">
      <w:start w:val="1"/>
      <w:numFmt w:val="bullet"/>
      <w:lvlText w:val="o"/>
      <w:lvlJc w:val="left"/>
      <w:pPr>
        <w:ind w:left="32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5F6DBD6">
      <w:start w:val="1"/>
      <w:numFmt w:val="bullet"/>
      <w:lvlText w:val="▪"/>
      <w:lvlJc w:val="left"/>
      <w:pPr>
        <w:ind w:left="39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6AA7390">
      <w:start w:val="1"/>
      <w:numFmt w:val="bullet"/>
      <w:lvlText w:val="•"/>
      <w:lvlJc w:val="left"/>
      <w:pPr>
        <w:ind w:left="46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4A8878">
      <w:start w:val="1"/>
      <w:numFmt w:val="bullet"/>
      <w:lvlText w:val="o"/>
      <w:lvlJc w:val="left"/>
      <w:pPr>
        <w:ind w:left="54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764D02">
      <w:start w:val="1"/>
      <w:numFmt w:val="bullet"/>
      <w:lvlText w:val="▪"/>
      <w:lvlJc w:val="left"/>
      <w:pPr>
        <w:ind w:left="61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6FCC25E9"/>
    <w:multiLevelType w:val="hybridMultilevel"/>
    <w:tmpl w:val="2108B71E"/>
    <w:lvl w:ilvl="0" w:tplc="B31EF5E8">
      <w:start w:val="1"/>
      <w:numFmt w:val="bullet"/>
      <w:lvlText w:val="●"/>
      <w:lvlJc w:val="left"/>
      <w:pPr>
        <w:ind w:left="142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69241B96">
      <w:start w:val="1"/>
      <w:numFmt w:val="bullet"/>
      <w:lvlText w:val="o"/>
      <w:lvlJc w:val="left"/>
      <w:pPr>
        <w:ind w:left="18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96826532">
      <w:start w:val="1"/>
      <w:numFmt w:val="bullet"/>
      <w:lvlText w:val="▪"/>
      <w:lvlJc w:val="left"/>
      <w:pPr>
        <w:ind w:left="25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866410C2">
      <w:start w:val="1"/>
      <w:numFmt w:val="bullet"/>
      <w:lvlText w:val="•"/>
      <w:lvlJc w:val="left"/>
      <w:pPr>
        <w:ind w:left="32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399A546C">
      <w:start w:val="1"/>
      <w:numFmt w:val="bullet"/>
      <w:lvlText w:val="o"/>
      <w:lvlJc w:val="left"/>
      <w:pPr>
        <w:ind w:left="39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25906800">
      <w:start w:val="1"/>
      <w:numFmt w:val="bullet"/>
      <w:lvlText w:val="▪"/>
      <w:lvlJc w:val="left"/>
      <w:pPr>
        <w:ind w:left="46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274CD294">
      <w:start w:val="1"/>
      <w:numFmt w:val="bullet"/>
      <w:lvlText w:val="•"/>
      <w:lvlJc w:val="left"/>
      <w:pPr>
        <w:ind w:left="54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21228ED2">
      <w:start w:val="1"/>
      <w:numFmt w:val="bullet"/>
      <w:lvlText w:val="o"/>
      <w:lvlJc w:val="left"/>
      <w:pPr>
        <w:ind w:left="61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8878EC10">
      <w:start w:val="1"/>
      <w:numFmt w:val="bullet"/>
      <w:lvlText w:val="▪"/>
      <w:lvlJc w:val="left"/>
      <w:pPr>
        <w:ind w:left="68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0484355"/>
    <w:multiLevelType w:val="multilevel"/>
    <w:tmpl w:val="CAE651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878883969">
    <w:abstractNumId w:val="5"/>
  </w:num>
  <w:num w:numId="2" w16cid:durableId="951863782">
    <w:abstractNumId w:val="2"/>
  </w:num>
  <w:num w:numId="3" w16cid:durableId="827328667">
    <w:abstractNumId w:val="1"/>
  </w:num>
  <w:num w:numId="4" w16cid:durableId="1965773182">
    <w:abstractNumId w:val="3"/>
  </w:num>
  <w:num w:numId="5" w16cid:durableId="54790584">
    <w:abstractNumId w:val="4"/>
  </w:num>
  <w:num w:numId="6" w16cid:durableId="1883591843">
    <w:abstractNumId w:val="6"/>
  </w:num>
  <w:num w:numId="7" w16cid:durableId="583221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5A4"/>
    <w:rsid w:val="000035A4"/>
    <w:rsid w:val="00075556"/>
    <w:rsid w:val="00341E31"/>
    <w:rsid w:val="003532B4"/>
    <w:rsid w:val="00354946"/>
    <w:rsid w:val="003718AA"/>
    <w:rsid w:val="00465311"/>
    <w:rsid w:val="00572B96"/>
    <w:rsid w:val="00857397"/>
    <w:rsid w:val="00947C7D"/>
    <w:rsid w:val="00AF4FA1"/>
    <w:rsid w:val="00B71289"/>
    <w:rsid w:val="00E01956"/>
    <w:rsid w:val="00EC5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2B8DF5-A54F-8E45-B2D6-287ED23F5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right="3" w:hanging="10"/>
    </w:pPr>
    <w:rPr>
      <w:rFonts w:ascii="Calibri" w:eastAsia="Calibri" w:hAnsi="Calibri" w:cs="Calibri"/>
      <w:color w:val="000000"/>
      <w:sz w:val="22"/>
    </w:rPr>
  </w:style>
  <w:style w:type="paragraph" w:styleId="Heading1">
    <w:name w:val="heading 1"/>
    <w:next w:val="Normal"/>
    <w:link w:val="Heading1Char"/>
    <w:uiPriority w:val="9"/>
    <w:qFormat/>
    <w:pPr>
      <w:keepNext/>
      <w:keepLines/>
      <w:spacing w:line="259" w:lineRule="auto"/>
      <w:ind w:left="10" w:hanging="10"/>
      <w:outlineLvl w:val="0"/>
    </w:pPr>
    <w:rPr>
      <w:rFonts w:ascii="Calibri" w:eastAsia="Calibri" w:hAnsi="Calibri" w:cs="Calibri"/>
      <w:b/>
      <w:color w:val="000000"/>
    </w:rPr>
  </w:style>
  <w:style w:type="paragraph" w:styleId="Heading2">
    <w:name w:val="heading 2"/>
    <w:next w:val="Normal"/>
    <w:link w:val="Heading2Char"/>
    <w:uiPriority w:val="9"/>
    <w:unhideWhenUsed/>
    <w:qFormat/>
    <w:pPr>
      <w:keepNext/>
      <w:keepLines/>
      <w:spacing w:line="259" w:lineRule="auto"/>
      <w:ind w:left="10" w:hanging="10"/>
      <w:outlineLvl w:val="1"/>
    </w:pPr>
    <w:rPr>
      <w:rFonts w:ascii="Calibri" w:eastAsia="Calibri" w:hAnsi="Calibri" w:cs="Calibri"/>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989</Words>
  <Characters>5641</Characters>
  <Application>Microsoft Office Word</Application>
  <DocSecurity>0</DocSecurity>
  <Lines>47</Lines>
  <Paragraphs>13</Paragraphs>
  <ScaleCrop>false</ScaleCrop>
  <Company/>
  <LinksUpToDate>false</LinksUpToDate>
  <CharactersWithSpaces>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Schmidt Brady</dc:creator>
  <cp:keywords/>
  <cp:lastModifiedBy>Laura Schmidt Brady</cp:lastModifiedBy>
  <cp:revision>2</cp:revision>
  <dcterms:created xsi:type="dcterms:W3CDTF">2026-04-15T10:55:00Z</dcterms:created>
  <dcterms:modified xsi:type="dcterms:W3CDTF">2026-04-15T10:55:00Z</dcterms:modified>
</cp:coreProperties>
</file>