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6494140625" w:lineRule="auto"/>
        <w:ind w:left="4.799957275390625" w:right="60.6201171875" w:hanging="4.799957275390625"/>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TODDLER </w:t>
      </w:r>
      <w:r w:rsidDel="00000000" w:rsidR="00000000" w:rsidRPr="00000000">
        <w:rPr>
          <w:rFonts w:ascii="Calibri" w:cs="Calibri" w:eastAsia="Calibri" w:hAnsi="Calibri"/>
          <w:b w:val="1"/>
          <w:bCs w:val="1"/>
          <w:sz w:val="24"/>
          <w:szCs w:val="24"/>
          <w:rtl w:val="0"/>
        </w:rPr>
        <w:t xml:space="preserve">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EIGHTH GRADE HUMAN PERFORMANCE (PHYSICAL EDUCATION) TEACHER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Hawken School is committed to doing school differently and better. We seek to create an inclusive and accepting community where adults are empowered to design educational experiences for students that are deep and learner-centered. Hawken School seeks culturally competent teachers, administrators, and staff members who are committed to equity and social justice, who are comfortable taking risks, and who embrace a growth mindset. We are constantly looking for new ways to inspire student curiosity and agency while remaining dedicated to nurturing compassion and kindness in our students.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09814453125" w:line="240"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highlight w:val="white"/>
          <w:u w:val="none"/>
          <w:vertAlign w:val="baseline"/>
          <w:rtl w:val="0"/>
        </w:rPr>
        <w:t xml:space="preserve">THE POSITION</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3349609375" w:line="280.6494140625" w:lineRule="auto"/>
        <w:ind w:left="2.400054931640625" w:right="310.986328125" w:firstLine="3.3599853515625"/>
        <w:jc w:val="left"/>
        <w:rPr>
          <w:rFonts w:ascii="Calibri" w:cs="Calibri" w:eastAsia="Calibri" w:hAnsi="Calibri"/>
          <w:sz w:val="24"/>
          <w:szCs w:val="24"/>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Working under the direction of the Human Performance Academic &amp; Programming Lead and in</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close partnership with the Lyndhurst </w:t>
      </w:r>
      <w:r w:rsidDel="00000000" w:rsidR="00000000" w:rsidRPr="00000000">
        <w:rPr>
          <w:rFonts w:ascii="Calibri" w:cs="Calibri" w:eastAsia="Calibri" w:hAnsi="Calibri"/>
          <w:sz w:val="24"/>
          <w:szCs w:val="24"/>
          <w:highlight w:val="white"/>
          <w:rtl w:val="0"/>
        </w:rPr>
        <w:t xml:space="preserve">Campus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division directors, Hawken’s Human Performance teachers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bring a whole-child philosophy to life every day—from toddlers through 8th grade. These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teachers genuinely believe that how a child feels in their body shapes how they show up</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everywhere else: in the classroom, on the field, with their peers, and in life. They design and</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deliver experiences that are joyful, developmentally intentional, and grounded in the school’s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belief that physical engagement builds character, confidence, and lifelong skills.</w:t>
      </w: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3349609375" w:line="280.6494140625" w:lineRule="auto"/>
        <w:ind w:left="2.400054931640625" w:right="310.986328125" w:firstLine="3.3599853515625"/>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Human Performance teachers at Hawken are active members of a collaborative department and</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engaged partners with the broader athletic community. They are committed to knowing every</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student as an individual and to creating an environment where all children—regardless of</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ability or background—feel capable, seen, and inspired to find their better selves through</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movement and play.</w:t>
      </w: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0987548828125" w:line="240" w:lineRule="auto"/>
        <w:ind w:left="15.120086669921875"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highlight w:val="white"/>
          <w:u w:val="none"/>
          <w:vertAlign w:val="baseline"/>
          <w:rtl w:val="0"/>
        </w:rPr>
        <w:t xml:space="preserve">ESSENTIAL DUTIES/RESPONSIBILITIES</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0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56.8341064453125" w:line="280.6494140625" w:lineRule="auto"/>
        <w:ind w:left="720" w:right="242.60742187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Teach physical education across multiple divisions (toddler through 8th grade), designing</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and delivering developmentally appropriate experiences that connect physical presence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to student performance in the classroom, athletics, and life</w:t>
      </w:r>
      <w:r w:rsidDel="00000000" w:rsidR="00000000" w:rsidRPr="00000000">
        <w:rPr>
          <w:rtl w:val="0"/>
        </w:rPr>
      </w:r>
    </w:p>
    <w:p w:rsidR="00000000" w:rsidDel="00000000" w:rsidP="00000000" w:rsidRDefault="00000000" w:rsidRPr="00000000" w14:paraId="0000000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295.9057617187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Foster the development of critical life skills through physical activity, including</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teamwork, problem-solving, discipline, time management, and creative thinking</w:t>
      </w:r>
      <w:r w:rsidDel="00000000" w:rsidR="00000000" w:rsidRPr="00000000">
        <w:rPr>
          <w:rtl w:val="0"/>
        </w:rPr>
      </w:r>
    </w:p>
    <w:p w:rsidR="00000000" w:rsidDel="00000000" w:rsidP="00000000" w:rsidRDefault="00000000" w:rsidRPr="00000000" w14:paraId="00000008">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295.9057617187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Serve as a coach for two Hawken-sponsored Middle or High School athletic teams at the direction of the Hawken Athletic Department (or fulfill an equivalent extracurricular commitment as determined by the school)</w:t>
      </w:r>
    </w:p>
    <w:p w:rsidR="00000000" w:rsidDel="00000000" w:rsidP="00000000" w:rsidRDefault="00000000" w:rsidRPr="00000000" w14:paraId="0000000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873.8256835937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Build genuine relationships with students, knowing each child as an individual and</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responding to their unique strengths, needs, and developmental stage</w:t>
      </w:r>
      <w:r w:rsidDel="00000000" w:rsidR="00000000" w:rsidRPr="00000000">
        <w:rPr>
          <w:rtl w:val="0"/>
        </w:rPr>
      </w:r>
    </w:p>
    <w:p w:rsidR="00000000" w:rsidDel="00000000" w:rsidP="00000000" w:rsidRDefault="00000000" w:rsidRPr="00000000" w14:paraId="0000000A">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beforeAutospacing="0" w:line="280.6494140625" w:lineRule="auto"/>
        <w:ind w:left="720" w:right="275.60668945312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Uphold the highest standards of sportsmanship, character development, and Fair Play in</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alignment with </w:t>
      </w:r>
      <w:r w:rsidDel="00000000" w:rsidR="00000000" w:rsidRPr="00000000">
        <w:rPr>
          <w:rFonts w:ascii="Calibri" w:cs="Calibri" w:eastAsia="Calibri" w:hAnsi="Calibri"/>
          <w:sz w:val="24"/>
          <w:szCs w:val="24"/>
          <w:highlight w:val="white"/>
          <w:rtl w:val="0"/>
        </w:rPr>
        <w:t xml:space="preserve">T</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he Way of the Hawk</w:t>
      </w:r>
    </w:p>
    <w:p w:rsidR="00000000" w:rsidDel="00000000" w:rsidP="00000000" w:rsidRDefault="00000000" w:rsidRPr="00000000" w14:paraId="0000000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80.6494140625" w:lineRule="auto"/>
        <w:ind w:left="720" w:right="296.04614257812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Collaborate actively with Human Performance colleagues and athletic staff to ensure a</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cohesive and connected experience for students across physical education and athletics</w:t>
      </w:r>
      <w:r w:rsidDel="00000000" w:rsidR="00000000" w:rsidRPr="00000000">
        <w:rPr>
          <w:rtl w:val="0"/>
        </w:rPr>
      </w:r>
    </w:p>
    <w:p w:rsidR="00000000" w:rsidDel="00000000" w:rsidP="00000000" w:rsidRDefault="00000000" w:rsidRPr="00000000" w14:paraId="0000000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line="280.6494140625" w:lineRule="auto"/>
        <w:ind w:left="720" w:right="296.04614257812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Attend to the health and safety of all students, staying current on best practices in skill</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development, training techniques, and safety protocols</w:t>
      </w:r>
      <w:r w:rsidDel="00000000" w:rsidR="00000000" w:rsidRPr="00000000">
        <w:rPr>
          <w:rtl w:val="0"/>
        </w:rPr>
      </w:r>
    </w:p>
    <w:p w:rsidR="00000000" w:rsidDel="00000000" w:rsidP="00000000" w:rsidRDefault="00000000" w:rsidRPr="00000000" w14:paraId="0000000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234.2187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Participate in signature campus experiences such as Field Day and Societies, contributing</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to a vibrant and joyful physical culture across the school</w:t>
      </w:r>
      <w:r w:rsidDel="00000000" w:rsidR="00000000" w:rsidRPr="00000000">
        <w:rPr>
          <w:rtl w:val="0"/>
        </w:rPr>
      </w:r>
    </w:p>
    <w:p w:rsidR="00000000" w:rsidDel="00000000" w:rsidP="00000000" w:rsidRDefault="00000000" w:rsidRPr="00000000" w14:paraId="0000000E">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beforeAutospacing="0" w:line="240" w:lineRule="auto"/>
        <w:ind w:left="720" w:right="0"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Perform other non-teaching duties as assigned by the Directors or Head of School</w:t>
      </w: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3.74755859375" w:line="240" w:lineRule="auto"/>
        <w:ind w:left="7.920074462890625"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highlight w:val="white"/>
          <w:u w:val="none"/>
          <w:vertAlign w:val="baseline"/>
          <w:rtl w:val="0"/>
        </w:rPr>
        <w:t xml:space="preserve">QUALIFICATIONS</w:t>
      </w:r>
      <w:r w:rsidDel="00000000" w:rsidR="00000000" w:rsidRPr="00000000">
        <w:rPr>
          <w:rtl w:val="0"/>
        </w:rPr>
      </w:r>
    </w:p>
    <w:p w:rsidR="00000000" w:rsidDel="00000000" w:rsidP="00000000" w:rsidRDefault="00000000" w:rsidRPr="00000000" w14:paraId="0000001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56.83349609375" w:line="280.6494140625" w:lineRule="auto"/>
        <w:ind w:left="720" w:right="964.59106445312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Experience teaching physical education at the early childhood and/or elementary</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through middle school level</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430.58959960937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Demonstrated knowledge of developmentally</w:t>
      </w:r>
      <w:r w:rsidDel="00000000" w:rsidR="00000000" w:rsidRPr="00000000">
        <w:rPr>
          <w:rFonts w:ascii="Calibri" w:cs="Calibri" w:eastAsia="Calibri" w:hAnsi="Calibri"/>
          <w:sz w:val="24"/>
          <w:szCs w:val="24"/>
          <w:highlight w:val="white"/>
          <w:rtl w:val="0"/>
        </w:rPr>
        <w:t xml:space="preserve">-</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appropriate physical education practices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across a range of ages and abilities</w:t>
      </w:r>
      <w:r w:rsidDel="00000000" w:rsidR="00000000" w:rsidRPr="00000000">
        <w:rPr>
          <w:rtl w:val="0"/>
        </w:rPr>
      </w:r>
    </w:p>
    <w:p w:rsidR="00000000" w:rsidDel="00000000" w:rsidP="00000000" w:rsidRDefault="00000000" w:rsidRPr="00000000" w14:paraId="0000001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683.6987304687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Strong student-centered approach to teaching and classroom community</w:t>
      </w:r>
      <w:r w:rsidDel="00000000" w:rsidR="00000000" w:rsidRPr="00000000">
        <w:rPr>
          <w:rtl w:val="0"/>
        </w:rPr>
      </w:r>
    </w:p>
    <w:p w:rsidR="00000000" w:rsidDel="00000000" w:rsidP="00000000" w:rsidRDefault="00000000" w:rsidRPr="00000000" w14:paraId="0000001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683.6987304687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Demonstrated interest in and engagement with athletics and wellness programming</w:t>
      </w:r>
      <w:r w:rsidDel="00000000" w:rsidR="00000000" w:rsidRPr="00000000">
        <w:rPr>
          <w:rtl w:val="0"/>
        </w:rPr>
      </w:r>
    </w:p>
    <w:p w:rsidR="00000000" w:rsidDel="00000000" w:rsidP="00000000" w:rsidRDefault="00000000" w:rsidRPr="00000000" w14:paraId="0000001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80.6494140625" w:lineRule="auto"/>
        <w:ind w:left="720" w:right="683.69873046875"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Strong communication and collaboration skills, with the ability to partner effectively</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with colleagues, families, and divisional leaders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beforeAutospacing="0" w:line="240" w:lineRule="auto"/>
        <w:ind w:left="720" w:right="0" w:hanging="360"/>
        <w:jc w:val="left"/>
        <w:rPr>
          <w:b w:val="0"/>
          <w:bCs w:val="0"/>
          <w:i w:val="0"/>
          <w:iCs w:val="0"/>
          <w:smallCaps w:val="0"/>
          <w:strike w:val="0"/>
          <w:color w:val="000000"/>
          <w:sz w:val="24"/>
          <w:szCs w:val="24"/>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highlight w:val="white"/>
          <w:u w:val="none"/>
          <w:vertAlign w:val="baseline"/>
          <w:rtl w:val="0"/>
        </w:rPr>
        <w:t xml:space="preserve">Flexibility, energy, creativity, high expectations, and a sense of humor</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3.7481689453125" w:line="240" w:lineRule="auto"/>
        <w:ind w:left="0" w:right="0" w:firstLine="0"/>
        <w:jc w:val="left"/>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HAWKEN CANDIDATE COMPETENCIES</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Mission, Culture, and Philosophy Alignment:</w:t>
      </w:r>
      <w:r w:rsidDel="00000000" w:rsidR="00000000" w:rsidRPr="00000000">
        <w:rPr>
          <w:rFonts w:ascii="Calibri" w:cs="Calibri" w:eastAsia="Calibri" w:hAnsi="Calibri"/>
          <w:sz w:val="24"/>
          <w:szCs w:val="24"/>
          <w:rtl w:val="0"/>
        </w:rPr>
        <w:t xml:space="preserve"> Demonstrates alignment with Hawken’s mission and progressive, student-centered approach.</w:t>
        <w:br w:type="textWrapping"/>
      </w:r>
      <w:r w:rsidDel="00000000" w:rsidR="00000000" w:rsidRPr="00000000">
        <w:rPr>
          <w:rFonts w:ascii="Calibri" w:cs="Calibri" w:eastAsia="Calibri" w:hAnsi="Calibri"/>
          <w:b w:val="1"/>
          <w:bCs w:val="1"/>
          <w:sz w:val="24"/>
          <w:szCs w:val="24"/>
          <w:rtl w:val="0"/>
        </w:rPr>
        <w:t xml:space="preserve">Fair Play: Diversity, Equity, Inclusion &amp; Justice:</w:t>
      </w:r>
      <w:r w:rsidDel="00000000" w:rsidR="00000000" w:rsidRPr="00000000">
        <w:rPr>
          <w:rFonts w:ascii="Calibri" w:cs="Calibri" w:eastAsia="Calibri" w:hAnsi="Calibri"/>
          <w:sz w:val="24"/>
          <w:szCs w:val="24"/>
          <w:rtl w:val="0"/>
        </w:rPr>
        <w:t xml:space="preserve"> Demonstrates a commitment to equitable practices and inclusive learning environments.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Relationship Building and Cultivation: </w:t>
      </w:r>
      <w:r w:rsidDel="00000000" w:rsidR="00000000" w:rsidRPr="00000000">
        <w:rPr>
          <w:rFonts w:ascii="Calibri" w:cs="Calibri" w:eastAsia="Calibri" w:hAnsi="Calibri"/>
          <w:sz w:val="24"/>
          <w:szCs w:val="24"/>
          <w:rtl w:val="0"/>
        </w:rPr>
        <w:t xml:space="preserve">Builds strong, collaborative relationships with students, families, and colleagues.</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Content Knowledge: </w:t>
      </w:r>
      <w:r w:rsidDel="00000000" w:rsidR="00000000" w:rsidRPr="00000000">
        <w:rPr>
          <w:rFonts w:ascii="Calibri" w:cs="Calibri" w:eastAsia="Calibri" w:hAnsi="Calibri"/>
          <w:sz w:val="24"/>
          <w:szCs w:val="24"/>
          <w:rtl w:val="0"/>
        </w:rPr>
        <w:t xml:space="preserve">Brings strong content knowledge in elementary science instruction.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Humility and Growth Mindset: </w:t>
      </w:r>
      <w:r w:rsidDel="00000000" w:rsidR="00000000" w:rsidRPr="00000000">
        <w:rPr>
          <w:rFonts w:ascii="Calibri" w:cs="Calibri" w:eastAsia="Calibri" w:hAnsi="Calibri"/>
          <w:sz w:val="24"/>
          <w:szCs w:val="24"/>
          <w:rtl w:val="0"/>
        </w:rPr>
        <w:t xml:space="preserve">Approaches work with curiosity, openness, and a commitment to continuous improvement.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Approach to Work:</w:t>
      </w:r>
      <w:r w:rsidDel="00000000" w:rsidR="00000000" w:rsidRPr="00000000">
        <w:rPr>
          <w:rFonts w:ascii="Calibri" w:cs="Calibri" w:eastAsia="Calibri" w:hAnsi="Calibri"/>
          <w:sz w:val="24"/>
          <w:szCs w:val="24"/>
          <w:rtl w:val="0"/>
        </w:rPr>
        <w:t xml:space="preserve"> Demonstrates strong organization, initiative, and flexibility.</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3.7481689453125" w:line="240"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THE SCHOOL</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341064453125" w:line="280.6494140625" w:lineRule="auto"/>
        <w:ind w:left="0.240020751953125" w:right="0" w:firstLine="18.480072021484375"/>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Founded on the ideal that “the better self shall prevail and each generation introduce its successor to a higher plane of life,” Hawken School is a coeducational independent day school with 1,600 students in toddler through grade 12. Our four campuses are located within 25 minutes of downtown Cleveland, and an urban extension center in the city’s museum district provides a demanding and integrated course of study in a diverse and dynamic environment. To learn more about us, visit </w:t>
      </w:r>
      <w:hyperlink r:id="rId6">
        <w:r w:rsidDel="00000000" w:rsidR="00000000" w:rsidRPr="00000000">
          <w:rPr>
            <w:rFonts w:ascii="Calibri" w:cs="Calibri" w:eastAsia="Calibri" w:hAnsi="Calibri"/>
            <w:b w:val="0"/>
            <w:bCs w:val="0"/>
            <w:i w:val="0"/>
            <w:iCs w:val="0"/>
            <w:smallCaps w:val="0"/>
            <w:strike w:val="0"/>
            <w:color w:val="1155cc"/>
            <w:sz w:val="24"/>
            <w:szCs w:val="24"/>
            <w:u w:val="single"/>
            <w:shd w:fill="auto" w:val="clear"/>
            <w:vertAlign w:val="baseline"/>
            <w:rtl w:val="0"/>
          </w:rPr>
          <w:t xml:space="preserve">www.hawken.edu</w:t>
        </w:r>
      </w:hyperlink>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0987548828125" w:line="240" w:lineRule="auto"/>
        <w:ind w:left="15.120086669921875"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HOW TO APPLY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341064453125" w:line="280.6494140625" w:lineRule="auto"/>
        <w:ind w:left="7.920074462890625" w:right="14.9560546875" w:hanging="0.9600830078125"/>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Submit an employment application through</w:t>
      </w:r>
      <w:r w:rsidDel="00000000" w:rsidR="00000000" w:rsidRPr="00000000">
        <w:rPr>
          <w:rFonts w:ascii="Calibri" w:cs="Calibri" w:eastAsia="Calibri" w:hAnsi="Calibri"/>
          <w:sz w:val="24"/>
          <w:szCs w:val="24"/>
          <w:rtl w:val="0"/>
        </w:rPr>
        <w:t xml:space="preserve"> </w:t>
      </w:r>
      <w:hyperlink r:id="rId7">
        <w:r w:rsidDel="00000000" w:rsidR="00000000" w:rsidRPr="00000000">
          <w:rPr>
            <w:rFonts w:ascii="Calibri" w:cs="Calibri" w:eastAsia="Calibri" w:hAnsi="Calibri"/>
            <w:color w:val="1155cc"/>
            <w:sz w:val="24"/>
            <w:szCs w:val="24"/>
            <w:u w:val="single"/>
            <w:rtl w:val="0"/>
          </w:rPr>
          <w:t xml:space="preserve">this link</w:t>
        </w:r>
      </w:hyperlink>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Please address your cover letter to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Lyndhurst Campus Division Directors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0987548828125" w:line="280.6494140625" w:lineRule="auto"/>
        <w:ind w:left="11.0400390625" w:right="165.277099609375" w:firstLine="4.080047607421875"/>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Hawken School is an equal-opportunity employer dedicated to promoting all forms of diversity in the workplace and in our student body. We strongly urge all qualified individuals to apply.</w:t>
      </w:r>
    </w:p>
    <w:sectPr>
      <w:pgSz w:h="15840" w:w="12240" w:orient="portrait"/>
      <w:pgMar w:bottom="2038.125" w:top="1432.96875" w:left="1441.4399719238281" w:right="1190.104980468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hawken.edu" TargetMode="External"/><Relationship Id="rId7" Type="http://schemas.openxmlformats.org/officeDocument/2006/relationships/hyperlink" Target="https://form.jotform.com/25112550506804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