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4F22" w14:textId="77777777" w:rsidR="00B55C51" w:rsidRPr="00160E76" w:rsidRDefault="00A61024" w:rsidP="00B55C51">
      <w:pPr>
        <w:jc w:val="center"/>
        <w:rPr>
          <w:rFonts w:ascii="Garamond" w:hAnsi="Garamond"/>
          <w:b/>
          <w:color w:val="1219A6"/>
        </w:rPr>
      </w:pPr>
      <w:r w:rsidRPr="00160E76">
        <w:rPr>
          <w:rFonts w:ascii="Garamond" w:hAnsi="Garamond"/>
          <w:b/>
          <w:noProof/>
          <w:color w:val="1219A6"/>
        </w:rPr>
        <w:drawing>
          <wp:inline distT="0" distB="0" distL="0" distR="0" wp14:anchorId="091CEC45" wp14:editId="35A0BED3">
            <wp:extent cx="4362450" cy="679069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MARY HORZ SUMMIT COLOR. lon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248" cy="70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3B467" w14:textId="77777777" w:rsidR="00B55C51" w:rsidRPr="00160E76" w:rsidRDefault="00B55C51" w:rsidP="00B55C51">
      <w:pPr>
        <w:jc w:val="center"/>
        <w:rPr>
          <w:rFonts w:ascii="Garamond" w:hAnsi="Garamond"/>
          <w:b/>
        </w:rPr>
      </w:pPr>
    </w:p>
    <w:p w14:paraId="598CA05E" w14:textId="2E6C3BCF" w:rsidR="00B55C51" w:rsidRPr="00160E76" w:rsidRDefault="008D0007" w:rsidP="00B55C51">
      <w:pPr>
        <w:jc w:val="center"/>
        <w:rPr>
          <w:rFonts w:ascii="Garamond" w:hAnsi="Garamond"/>
          <w:b/>
          <w:color w:val="1219A6"/>
        </w:rPr>
      </w:pPr>
      <w:r w:rsidRPr="00160E76">
        <w:rPr>
          <w:rFonts w:ascii="Garamond" w:hAnsi="Garamond"/>
          <w:b/>
        </w:rPr>
        <w:t>Theater Director</w:t>
      </w:r>
    </w:p>
    <w:p w14:paraId="02F124E6" w14:textId="77777777" w:rsidR="00B55C51" w:rsidRPr="00160E76" w:rsidRDefault="00B55C51" w:rsidP="00B55C51">
      <w:pPr>
        <w:rPr>
          <w:rFonts w:ascii="Garamond" w:hAnsi="Garamond"/>
          <w:b/>
          <w:color w:val="1219A6"/>
        </w:rPr>
      </w:pPr>
    </w:p>
    <w:p w14:paraId="78212A7F" w14:textId="77777777" w:rsidR="00B55C51" w:rsidRPr="00160E76" w:rsidRDefault="00B55C51" w:rsidP="00B55C51">
      <w:pPr>
        <w:rPr>
          <w:rFonts w:ascii="Garamond" w:hAnsi="Garamond"/>
          <w:b/>
          <w:color w:val="2F5496" w:themeColor="accent5" w:themeShade="BF"/>
        </w:rPr>
      </w:pPr>
      <w:r w:rsidRPr="00160E76">
        <w:rPr>
          <w:rFonts w:ascii="Garamond" w:hAnsi="Garamond"/>
          <w:b/>
          <w:color w:val="2F5496" w:themeColor="accent5" w:themeShade="BF"/>
        </w:rPr>
        <w:t>Overview:</w:t>
      </w:r>
    </w:p>
    <w:p w14:paraId="2B684B04" w14:textId="6A9FC742" w:rsidR="00B55C51" w:rsidRPr="00160E76" w:rsidRDefault="00B55C51" w:rsidP="00B55C51">
      <w:pPr>
        <w:rPr>
          <w:rFonts w:ascii="Garamond" w:hAnsi="Garamond"/>
        </w:rPr>
      </w:pPr>
      <w:r w:rsidRPr="00160E76">
        <w:rPr>
          <w:rFonts w:ascii="Garamond" w:hAnsi="Garamond"/>
        </w:rPr>
        <w:t xml:space="preserve">The Summit Country Day School is a nationally recognized leader in character education and offers a compelling combination of small classes, caring faculty, academic rigor, and strong spiritual values. For more than a century, The Summit has maintained a proud legacy of excellence in independent, Catholic education. We offer </w:t>
      </w:r>
      <w:r w:rsidR="00B90BDE" w:rsidRPr="00160E76">
        <w:rPr>
          <w:rFonts w:ascii="Garamond" w:hAnsi="Garamond"/>
        </w:rPr>
        <w:t xml:space="preserve">a </w:t>
      </w:r>
      <w:r w:rsidRPr="00160E76">
        <w:rPr>
          <w:rFonts w:ascii="Garamond" w:hAnsi="Garamond"/>
        </w:rPr>
        <w:t xml:space="preserve">coeducational learning experience to students from Montessori 18 months through grade 12. The Summit is a place where values are affirmed, young minds are enriched, and dreams take flight. Learn more at </w:t>
      </w:r>
      <w:hyperlink r:id="rId9" w:history="1">
        <w:r w:rsidRPr="00160E76">
          <w:rPr>
            <w:rStyle w:val="Hyperlink"/>
            <w:rFonts w:ascii="Garamond" w:hAnsi="Garamond"/>
          </w:rPr>
          <w:t>www.summitcds.org</w:t>
        </w:r>
      </w:hyperlink>
      <w:r w:rsidRPr="00160E76">
        <w:rPr>
          <w:rFonts w:ascii="Garamond" w:hAnsi="Garamond"/>
        </w:rPr>
        <w:t>.</w:t>
      </w:r>
    </w:p>
    <w:p w14:paraId="5B12B331" w14:textId="77777777" w:rsidR="00B55C51" w:rsidRPr="00160E76" w:rsidRDefault="00B55C51" w:rsidP="00B55C51">
      <w:pPr>
        <w:rPr>
          <w:rFonts w:ascii="Garamond" w:hAnsi="Garamond"/>
          <w:sz w:val="22"/>
          <w:szCs w:val="22"/>
        </w:rPr>
      </w:pPr>
    </w:p>
    <w:p w14:paraId="7771375D" w14:textId="38DC9B42" w:rsidR="009D5C1B" w:rsidRPr="00160E76" w:rsidRDefault="00B90BDE" w:rsidP="009D5C1B">
      <w:pPr>
        <w:rPr>
          <w:rFonts w:ascii="Garamond" w:hAnsi="Garamond"/>
        </w:rPr>
      </w:pPr>
      <w:r w:rsidRPr="00160E76">
        <w:rPr>
          <w:rFonts w:ascii="Garamond" w:hAnsi="Garamond"/>
        </w:rPr>
        <w:t>Reporting to the Upper School Director, t</w:t>
      </w:r>
      <w:r w:rsidR="009D5C1B" w:rsidRPr="00160E76">
        <w:rPr>
          <w:rFonts w:ascii="Garamond" w:hAnsi="Garamond"/>
        </w:rPr>
        <w:t xml:space="preserve">he </w:t>
      </w:r>
      <w:r w:rsidR="007B3E6C" w:rsidRPr="00160E76">
        <w:rPr>
          <w:rFonts w:ascii="Garamond" w:hAnsi="Garamond"/>
          <w:b/>
        </w:rPr>
        <w:t>Theater Director</w:t>
      </w:r>
      <w:r w:rsidR="009D5C1B" w:rsidRPr="00160E76">
        <w:rPr>
          <w:rFonts w:ascii="Garamond" w:hAnsi="Garamond"/>
        </w:rPr>
        <w:t xml:space="preserve"> </w:t>
      </w:r>
      <w:r w:rsidR="00501D52" w:rsidRPr="00160E76">
        <w:rPr>
          <w:rFonts w:ascii="Garamond" w:hAnsi="Garamond"/>
        </w:rPr>
        <w:t xml:space="preserve">has a unique opportunity to </w:t>
      </w:r>
      <w:r w:rsidR="00634BFC" w:rsidRPr="00160E76">
        <w:rPr>
          <w:rFonts w:ascii="Garamond" w:hAnsi="Garamond"/>
        </w:rPr>
        <w:t>spread the love of theater</w:t>
      </w:r>
      <w:r w:rsidR="00AF04BD" w:rsidRPr="00160E76">
        <w:rPr>
          <w:rFonts w:ascii="Garamond" w:hAnsi="Garamond"/>
        </w:rPr>
        <w:t xml:space="preserve"> and the performing arts within our community and student body. The Theater Director will be responsible for </w:t>
      </w:r>
      <w:r w:rsidR="004032D2" w:rsidRPr="00160E76">
        <w:rPr>
          <w:rFonts w:ascii="Garamond" w:hAnsi="Garamond"/>
        </w:rPr>
        <w:t xml:space="preserve">producing </w:t>
      </w:r>
      <w:r w:rsidR="000A018F" w:rsidRPr="00160E76">
        <w:rPr>
          <w:rFonts w:ascii="Garamond" w:hAnsi="Garamond"/>
        </w:rPr>
        <w:t xml:space="preserve">a minimum of </w:t>
      </w:r>
      <w:r w:rsidR="009D5FA9" w:rsidRPr="00160E76">
        <w:rPr>
          <w:rFonts w:ascii="Garamond" w:hAnsi="Garamond"/>
        </w:rPr>
        <w:t xml:space="preserve">four </w:t>
      </w:r>
      <w:r w:rsidR="009A33ED" w:rsidRPr="00160E76">
        <w:rPr>
          <w:rFonts w:ascii="Garamond" w:hAnsi="Garamond"/>
        </w:rPr>
        <w:t>stage productions</w:t>
      </w:r>
      <w:r w:rsidR="009D5FA9" w:rsidRPr="00160E76">
        <w:rPr>
          <w:rFonts w:ascii="Garamond" w:hAnsi="Garamond"/>
        </w:rPr>
        <w:t xml:space="preserve"> a year, including a</w:t>
      </w:r>
      <w:r w:rsidR="00EE626C" w:rsidRPr="00160E76">
        <w:rPr>
          <w:rFonts w:ascii="Garamond" w:hAnsi="Garamond"/>
        </w:rPr>
        <w:t xml:space="preserve"> musical, and a</w:t>
      </w:r>
      <w:r w:rsidR="009D5FA9" w:rsidRPr="00160E76">
        <w:rPr>
          <w:rFonts w:ascii="Garamond" w:hAnsi="Garamond"/>
        </w:rPr>
        <w:t>t</w:t>
      </w:r>
      <w:r w:rsidR="0068098D" w:rsidRPr="00160E76">
        <w:rPr>
          <w:rFonts w:ascii="Garamond" w:hAnsi="Garamond"/>
        </w:rPr>
        <w:t xml:space="preserve"> least one</w:t>
      </w:r>
      <w:r w:rsidR="00F83A5E" w:rsidRPr="00160E76">
        <w:rPr>
          <w:rFonts w:ascii="Garamond" w:hAnsi="Garamond"/>
        </w:rPr>
        <w:t xml:space="preserve"> show</w:t>
      </w:r>
      <w:r w:rsidR="009D5FA9" w:rsidRPr="00160E76">
        <w:rPr>
          <w:rFonts w:ascii="Garamond" w:hAnsi="Garamond"/>
        </w:rPr>
        <w:t xml:space="preserve"> solely for the Upper School and one solely for the Middle School. </w:t>
      </w:r>
      <w:r w:rsidR="00CB5E9E" w:rsidRPr="00160E76">
        <w:rPr>
          <w:rFonts w:ascii="Garamond" w:hAnsi="Garamond"/>
        </w:rPr>
        <w:t xml:space="preserve">Involving the entire school in a </w:t>
      </w:r>
      <w:r w:rsidR="009A33ED" w:rsidRPr="00160E76">
        <w:rPr>
          <w:rFonts w:ascii="Garamond" w:hAnsi="Garamond"/>
        </w:rPr>
        <w:t>performance</w:t>
      </w:r>
      <w:r w:rsidR="00CB5E9E" w:rsidRPr="00160E76">
        <w:rPr>
          <w:rFonts w:ascii="Garamond" w:hAnsi="Garamond"/>
        </w:rPr>
        <w:t xml:space="preserve"> is also a possibility</w:t>
      </w:r>
      <w:r w:rsidR="001F7590" w:rsidRPr="00160E76">
        <w:rPr>
          <w:rFonts w:ascii="Garamond" w:hAnsi="Garamond"/>
        </w:rPr>
        <w:t>, as is teaching elective courses in theater</w:t>
      </w:r>
      <w:r w:rsidR="00CB5E9E" w:rsidRPr="00160E76">
        <w:rPr>
          <w:rFonts w:ascii="Garamond" w:hAnsi="Garamond"/>
        </w:rPr>
        <w:t>.</w:t>
      </w:r>
      <w:r w:rsidR="00FD2721" w:rsidRPr="00160E76">
        <w:rPr>
          <w:rFonts w:ascii="Garamond" w:hAnsi="Garamond"/>
        </w:rPr>
        <w:t xml:space="preserve"> This position can be molded to fit </w:t>
      </w:r>
      <w:r w:rsidR="003D5D92" w:rsidRPr="00160E76">
        <w:rPr>
          <w:rFonts w:ascii="Garamond" w:hAnsi="Garamond"/>
        </w:rPr>
        <w:t>Theater Director’s</w:t>
      </w:r>
      <w:r w:rsidR="00FD2721" w:rsidRPr="00160E76">
        <w:rPr>
          <w:rFonts w:ascii="Garamond" w:hAnsi="Garamond"/>
        </w:rPr>
        <w:t xml:space="preserve"> talents </w:t>
      </w:r>
      <w:r w:rsidR="003D5D92" w:rsidRPr="00160E76">
        <w:rPr>
          <w:rFonts w:ascii="Garamond" w:hAnsi="Garamond"/>
        </w:rPr>
        <w:t>and passions</w:t>
      </w:r>
      <w:r w:rsidR="000A018F" w:rsidRPr="00160E76">
        <w:rPr>
          <w:rFonts w:ascii="Garamond" w:hAnsi="Garamond"/>
        </w:rPr>
        <w:t xml:space="preserve"> and will be full-time </w:t>
      </w:r>
      <w:r w:rsidR="00657418" w:rsidRPr="00160E76">
        <w:rPr>
          <w:rFonts w:ascii="Garamond" w:hAnsi="Garamond"/>
        </w:rPr>
        <w:t>if the Director chooses to teach as well.</w:t>
      </w:r>
    </w:p>
    <w:p w14:paraId="200AB50F" w14:textId="77777777" w:rsidR="000B55B3" w:rsidRPr="00160E76" w:rsidRDefault="000B55B3" w:rsidP="00B55C51">
      <w:pPr>
        <w:rPr>
          <w:rFonts w:ascii="Source Sans Pro" w:hAnsi="Source Sans Pro"/>
        </w:rPr>
      </w:pPr>
    </w:p>
    <w:p w14:paraId="583A1192" w14:textId="35087203" w:rsidR="00B55C51" w:rsidRPr="00160E76" w:rsidRDefault="00B55C51" w:rsidP="00B55C51">
      <w:pPr>
        <w:rPr>
          <w:rFonts w:ascii="Garamond" w:hAnsi="Garamond"/>
          <w:b/>
          <w:color w:val="2F5496" w:themeColor="accent5" w:themeShade="BF"/>
        </w:rPr>
      </w:pPr>
      <w:r w:rsidRPr="00160E76">
        <w:rPr>
          <w:rFonts w:ascii="Garamond" w:hAnsi="Garamond"/>
          <w:b/>
          <w:color w:val="2F5496" w:themeColor="accent5" w:themeShade="BF"/>
        </w:rPr>
        <w:t>Responsibilities:</w:t>
      </w:r>
    </w:p>
    <w:p w14:paraId="46C1033A" w14:textId="77777777" w:rsidR="00B55C51" w:rsidRPr="00160E76" w:rsidRDefault="00B55C51" w:rsidP="00B55C51">
      <w:pPr>
        <w:rPr>
          <w:rFonts w:ascii="Garamond" w:hAnsi="Garamond"/>
          <w:b/>
          <w:color w:val="2F5496" w:themeColor="accent5" w:themeShade="BF"/>
        </w:rPr>
      </w:pPr>
    </w:p>
    <w:p w14:paraId="55B35508" w14:textId="765F0B73" w:rsidR="005E28A9" w:rsidRPr="00160E76" w:rsidRDefault="005E28A9" w:rsidP="009D5C1B">
      <w:pPr>
        <w:numPr>
          <w:ilvl w:val="0"/>
          <w:numId w:val="5"/>
        </w:numPr>
        <w:rPr>
          <w:rFonts w:ascii="Garamond" w:hAnsi="Garamond"/>
        </w:rPr>
      </w:pPr>
      <w:r w:rsidRPr="00160E76">
        <w:rPr>
          <w:rFonts w:ascii="Garamond" w:hAnsi="Garamond"/>
        </w:rPr>
        <w:t xml:space="preserve">Nurture the </w:t>
      </w:r>
      <w:r w:rsidR="00C641D1" w:rsidRPr="00160E76">
        <w:rPr>
          <w:rFonts w:ascii="Garamond" w:hAnsi="Garamond"/>
        </w:rPr>
        <w:t>school’s drama program, from recruiting students to join theater to promoting the program in the community</w:t>
      </w:r>
    </w:p>
    <w:p w14:paraId="1C98E9B0" w14:textId="6D0DC94E" w:rsidR="000B55B3" w:rsidRPr="00160E76" w:rsidRDefault="00BA62D6" w:rsidP="00652E24">
      <w:pPr>
        <w:numPr>
          <w:ilvl w:val="0"/>
          <w:numId w:val="5"/>
        </w:numPr>
        <w:rPr>
          <w:rFonts w:ascii="Garamond" w:hAnsi="Garamond"/>
        </w:rPr>
      </w:pPr>
      <w:r w:rsidRPr="00160E76">
        <w:rPr>
          <w:rFonts w:ascii="Garamond" w:hAnsi="Garamond"/>
        </w:rPr>
        <w:t>M</w:t>
      </w:r>
      <w:r w:rsidR="00E74EA6" w:rsidRPr="00160E76">
        <w:rPr>
          <w:rFonts w:ascii="Garamond" w:hAnsi="Garamond"/>
        </w:rPr>
        <w:t xml:space="preserve">anage the </w:t>
      </w:r>
      <w:r w:rsidR="000B55B3" w:rsidRPr="00160E76">
        <w:rPr>
          <w:rFonts w:ascii="Garamond" w:hAnsi="Garamond"/>
        </w:rPr>
        <w:t xml:space="preserve">technical operations of the theatre, including lighting, sound, set design, construction, and coordination of necessary maintenance </w:t>
      </w:r>
    </w:p>
    <w:p w14:paraId="3747210E" w14:textId="5EB68F00" w:rsidR="00E74EA6" w:rsidRPr="00160E76" w:rsidRDefault="00993C1E" w:rsidP="00652E24">
      <w:pPr>
        <w:numPr>
          <w:ilvl w:val="0"/>
          <w:numId w:val="5"/>
        </w:numPr>
        <w:rPr>
          <w:rFonts w:ascii="Garamond" w:hAnsi="Garamond"/>
        </w:rPr>
      </w:pPr>
      <w:r w:rsidRPr="00160E76">
        <w:rPr>
          <w:rFonts w:ascii="Garamond" w:hAnsi="Garamond"/>
        </w:rPr>
        <w:t>Work with students to give them an opportunity to experience and develop their interests and skills in the various aspects of dramatic productions</w:t>
      </w:r>
      <w:r w:rsidR="00E74EA6" w:rsidRPr="00160E76">
        <w:rPr>
          <w:rFonts w:ascii="Garamond" w:hAnsi="Garamond"/>
        </w:rPr>
        <w:t xml:space="preserve"> </w:t>
      </w:r>
    </w:p>
    <w:p w14:paraId="6B6BAC0D" w14:textId="6EE0BD12" w:rsidR="0042098C" w:rsidRPr="00160E76" w:rsidRDefault="008673B3" w:rsidP="009D5C1B">
      <w:pPr>
        <w:numPr>
          <w:ilvl w:val="0"/>
          <w:numId w:val="5"/>
        </w:numPr>
        <w:rPr>
          <w:rFonts w:ascii="Garamond" w:hAnsi="Garamond"/>
        </w:rPr>
      </w:pPr>
      <w:r w:rsidRPr="00160E76">
        <w:rPr>
          <w:rFonts w:ascii="Garamond" w:hAnsi="Garamond"/>
        </w:rPr>
        <w:t>Direct</w:t>
      </w:r>
      <w:r w:rsidR="00A11098" w:rsidRPr="00160E76">
        <w:rPr>
          <w:rFonts w:ascii="Garamond" w:hAnsi="Garamond"/>
        </w:rPr>
        <w:t xml:space="preserve"> all stages of the production process, from design and pre-production stages to rehearsal and final performances for four shows a year</w:t>
      </w:r>
    </w:p>
    <w:p w14:paraId="3DD7ACA1" w14:textId="7E4608F9" w:rsidR="00252C92" w:rsidRPr="00160E76" w:rsidRDefault="00252C92" w:rsidP="00252C92">
      <w:pPr>
        <w:numPr>
          <w:ilvl w:val="0"/>
          <w:numId w:val="5"/>
        </w:numPr>
        <w:rPr>
          <w:rFonts w:ascii="Garamond" w:hAnsi="Garamond"/>
        </w:rPr>
      </w:pPr>
      <w:r w:rsidRPr="00160E76">
        <w:rPr>
          <w:rFonts w:ascii="Garamond" w:hAnsi="Garamond"/>
        </w:rPr>
        <w:t xml:space="preserve">Oversee events in </w:t>
      </w:r>
      <w:r w:rsidR="00F457B1" w:rsidRPr="00160E76">
        <w:rPr>
          <w:rFonts w:ascii="Garamond" w:hAnsi="Garamond"/>
        </w:rPr>
        <w:t xml:space="preserve">the </w:t>
      </w:r>
      <w:r w:rsidRPr="00160E76">
        <w:rPr>
          <w:rFonts w:ascii="Garamond" w:hAnsi="Garamond"/>
        </w:rPr>
        <w:t>theat</w:t>
      </w:r>
      <w:r w:rsidR="00F457B1" w:rsidRPr="00160E76">
        <w:rPr>
          <w:rFonts w:ascii="Garamond" w:hAnsi="Garamond"/>
        </w:rPr>
        <w:t>er</w:t>
      </w:r>
      <w:r w:rsidRPr="00160E76">
        <w:rPr>
          <w:rFonts w:ascii="Garamond" w:hAnsi="Garamond"/>
        </w:rPr>
        <w:t xml:space="preserve"> outside of major productions</w:t>
      </w:r>
    </w:p>
    <w:p w14:paraId="3EC24650" w14:textId="023D0B05" w:rsidR="006F226E" w:rsidRPr="00160E76" w:rsidRDefault="001C456E" w:rsidP="000B55B3">
      <w:pPr>
        <w:numPr>
          <w:ilvl w:val="0"/>
          <w:numId w:val="5"/>
        </w:numPr>
        <w:rPr>
          <w:rFonts w:ascii="Garamond" w:hAnsi="Garamond"/>
        </w:rPr>
      </w:pPr>
      <w:r w:rsidRPr="00160E76">
        <w:rPr>
          <w:rFonts w:ascii="Garamond" w:hAnsi="Garamond"/>
        </w:rPr>
        <w:t>Select appropriate and varied productions to fit the needs and abilities of students and engage their interests</w:t>
      </w:r>
    </w:p>
    <w:p w14:paraId="7ADC82B3" w14:textId="6ED9FAA0" w:rsidR="00657418" w:rsidRPr="00160E76" w:rsidRDefault="00742BE3" w:rsidP="00657418">
      <w:pPr>
        <w:numPr>
          <w:ilvl w:val="0"/>
          <w:numId w:val="5"/>
        </w:numPr>
        <w:rPr>
          <w:rFonts w:ascii="Garamond" w:hAnsi="Garamond"/>
        </w:rPr>
      </w:pPr>
      <w:r w:rsidRPr="00160E76">
        <w:rPr>
          <w:rFonts w:ascii="Garamond" w:hAnsi="Garamond"/>
        </w:rPr>
        <w:t xml:space="preserve">Option to </w:t>
      </w:r>
      <w:r w:rsidR="00657418" w:rsidRPr="00160E76">
        <w:rPr>
          <w:rFonts w:ascii="Garamond" w:hAnsi="Garamond"/>
        </w:rPr>
        <w:t xml:space="preserve">develop and teach elective courses, such as technical theater, set design, </w:t>
      </w:r>
      <w:r w:rsidRPr="00160E76">
        <w:rPr>
          <w:rFonts w:ascii="Garamond" w:hAnsi="Garamond"/>
        </w:rPr>
        <w:t>acting &amp; directing, to achieve full-time status</w:t>
      </w:r>
      <w:r w:rsidR="00657418" w:rsidRPr="00160E76">
        <w:rPr>
          <w:rFonts w:ascii="Garamond" w:hAnsi="Garamond"/>
        </w:rPr>
        <w:t xml:space="preserve"> </w:t>
      </w:r>
    </w:p>
    <w:p w14:paraId="718B05EF" w14:textId="1979B759" w:rsidR="0017319E" w:rsidRPr="00160E76" w:rsidRDefault="0017319E" w:rsidP="009D5C1B">
      <w:pPr>
        <w:numPr>
          <w:ilvl w:val="0"/>
          <w:numId w:val="5"/>
        </w:numPr>
        <w:rPr>
          <w:rFonts w:ascii="Garamond" w:hAnsi="Garamond"/>
        </w:rPr>
      </w:pPr>
      <w:r w:rsidRPr="00160E76">
        <w:rPr>
          <w:rFonts w:ascii="Garamond" w:hAnsi="Garamond"/>
        </w:rPr>
        <w:t>Work collaboratively with administrators and faculty</w:t>
      </w:r>
      <w:r w:rsidR="00BA62D6" w:rsidRPr="00160E76">
        <w:rPr>
          <w:rFonts w:ascii="Garamond" w:hAnsi="Garamond"/>
        </w:rPr>
        <w:t>,</w:t>
      </w:r>
      <w:r w:rsidR="000B55B3" w:rsidRPr="00160E76">
        <w:rPr>
          <w:rFonts w:ascii="Garamond" w:hAnsi="Garamond"/>
        </w:rPr>
        <w:t xml:space="preserve"> and foster</w:t>
      </w:r>
      <w:r w:rsidR="00BA62D6" w:rsidRPr="00160E76">
        <w:rPr>
          <w:rFonts w:ascii="Garamond" w:hAnsi="Garamond"/>
        </w:rPr>
        <w:t>s</w:t>
      </w:r>
      <w:r w:rsidR="000B55B3" w:rsidRPr="00160E76">
        <w:rPr>
          <w:rFonts w:ascii="Garamond" w:hAnsi="Garamond"/>
        </w:rPr>
        <w:t xml:space="preserve"> strong working relationships will all members of the Arts department</w:t>
      </w:r>
    </w:p>
    <w:p w14:paraId="42BE2D1B" w14:textId="77777777" w:rsidR="005B3F8A" w:rsidRPr="00160E76" w:rsidRDefault="005B3F8A" w:rsidP="00B55C51">
      <w:pPr>
        <w:rPr>
          <w:rFonts w:ascii="Garamond" w:hAnsi="Garamond"/>
          <w:b/>
          <w:color w:val="2F5496" w:themeColor="accent5" w:themeShade="BF"/>
        </w:rPr>
      </w:pPr>
    </w:p>
    <w:p w14:paraId="14D53C8D" w14:textId="77777777" w:rsidR="00B55C51" w:rsidRPr="00160E76" w:rsidRDefault="005B3F8A" w:rsidP="00B55C51">
      <w:pPr>
        <w:rPr>
          <w:rFonts w:ascii="Garamond" w:hAnsi="Garamond"/>
          <w:b/>
          <w:color w:val="2F5496" w:themeColor="accent5" w:themeShade="BF"/>
        </w:rPr>
      </w:pPr>
      <w:r w:rsidRPr="00160E76">
        <w:rPr>
          <w:rFonts w:ascii="Garamond" w:hAnsi="Garamond"/>
          <w:b/>
          <w:color w:val="2F5496" w:themeColor="accent5" w:themeShade="BF"/>
        </w:rPr>
        <w:t>Qualifications</w:t>
      </w:r>
      <w:r w:rsidR="00B55C51" w:rsidRPr="00160E76">
        <w:rPr>
          <w:rFonts w:ascii="Garamond" w:hAnsi="Garamond"/>
          <w:b/>
          <w:color w:val="2F5496" w:themeColor="accent5" w:themeShade="BF"/>
        </w:rPr>
        <w:t>:</w:t>
      </w:r>
    </w:p>
    <w:p w14:paraId="5380BB99" w14:textId="77777777" w:rsidR="00B55C51" w:rsidRPr="00160E76" w:rsidRDefault="00B55C51" w:rsidP="00B55C51">
      <w:pPr>
        <w:rPr>
          <w:rFonts w:ascii="Garamond" w:hAnsi="Garamond"/>
          <w:b/>
        </w:rPr>
      </w:pPr>
    </w:p>
    <w:p w14:paraId="6CC9AFE3" w14:textId="27BA5400" w:rsidR="009D5C1B" w:rsidRPr="00160E76" w:rsidRDefault="009D5C1B" w:rsidP="0048247C">
      <w:pPr>
        <w:numPr>
          <w:ilvl w:val="0"/>
          <w:numId w:val="6"/>
        </w:numPr>
        <w:rPr>
          <w:rFonts w:ascii="Garamond" w:eastAsiaTheme="minorEastAsia" w:hAnsi="Garamond"/>
          <w:b/>
          <w:color w:val="000000"/>
          <w:lang w:eastAsia="zh-CN"/>
        </w:rPr>
      </w:pPr>
      <w:r w:rsidRPr="00160E76">
        <w:rPr>
          <w:rFonts w:ascii="Garamond" w:eastAsiaTheme="minorEastAsia" w:hAnsi="Garamond"/>
          <w:color w:val="000000"/>
          <w:lang w:eastAsia="zh-CN"/>
        </w:rPr>
        <w:t xml:space="preserve">Bachelor’s degree in </w:t>
      </w:r>
      <w:r w:rsidR="00893C3A" w:rsidRPr="00160E76">
        <w:rPr>
          <w:rFonts w:ascii="Garamond" w:eastAsiaTheme="minorEastAsia" w:hAnsi="Garamond"/>
          <w:color w:val="000000"/>
          <w:lang w:eastAsia="zh-CN"/>
        </w:rPr>
        <w:t>Theater, Performing Arts, or a related field o</w:t>
      </w:r>
      <w:r w:rsidRPr="00160E76">
        <w:rPr>
          <w:rFonts w:ascii="Garamond" w:eastAsiaTheme="minorEastAsia" w:hAnsi="Garamond"/>
          <w:color w:val="000000"/>
          <w:lang w:eastAsia="zh-CN"/>
        </w:rPr>
        <w:t>f study</w:t>
      </w:r>
      <w:r w:rsidR="00E37BC2" w:rsidRPr="00160E76">
        <w:rPr>
          <w:rFonts w:ascii="Garamond" w:eastAsiaTheme="minorEastAsia" w:hAnsi="Garamond"/>
          <w:bCs/>
          <w:color w:val="000000"/>
          <w:lang w:eastAsia="zh-CN"/>
        </w:rPr>
        <w:t>; Master’s preferred</w:t>
      </w:r>
    </w:p>
    <w:p w14:paraId="2DC4AE1B" w14:textId="1CC665B1" w:rsidR="00266CDE" w:rsidRPr="00160E76" w:rsidRDefault="00A43545" w:rsidP="00763784">
      <w:pPr>
        <w:numPr>
          <w:ilvl w:val="0"/>
          <w:numId w:val="6"/>
        </w:numPr>
        <w:rPr>
          <w:rFonts w:ascii="Garamond" w:eastAsiaTheme="minorEastAsia" w:hAnsi="Garamond"/>
          <w:b/>
          <w:color w:val="000000"/>
          <w:lang w:eastAsia="zh-CN"/>
        </w:rPr>
      </w:pPr>
      <w:r w:rsidRPr="00160E76">
        <w:rPr>
          <w:rFonts w:ascii="Garamond" w:eastAsiaTheme="minorEastAsia" w:hAnsi="Garamond"/>
          <w:color w:val="000000"/>
          <w:lang w:eastAsia="zh-CN"/>
        </w:rPr>
        <w:t>Past experience with theater and/or actual involvement in theatrical productions</w:t>
      </w:r>
      <w:r w:rsidR="00763784" w:rsidRPr="00160E76">
        <w:rPr>
          <w:rFonts w:ascii="Garamond" w:eastAsiaTheme="minorEastAsia" w:hAnsi="Garamond"/>
          <w:color w:val="000000"/>
          <w:lang w:eastAsia="zh-CN"/>
        </w:rPr>
        <w:t>; theater experience with adolescents is preferred</w:t>
      </w:r>
    </w:p>
    <w:p w14:paraId="29FB579D" w14:textId="5E1B88E6" w:rsidR="00BD060A" w:rsidRPr="00160E76" w:rsidRDefault="00BD060A" w:rsidP="00692D26">
      <w:pPr>
        <w:numPr>
          <w:ilvl w:val="0"/>
          <w:numId w:val="7"/>
        </w:numPr>
        <w:rPr>
          <w:rFonts w:ascii="Source Sans Pro" w:hAnsi="Source Sans Pro"/>
        </w:rPr>
      </w:pPr>
      <w:r w:rsidRPr="00160E76">
        <w:rPr>
          <w:rFonts w:ascii="Garamond" w:eastAsiaTheme="minorEastAsia" w:hAnsi="Garamond"/>
          <w:color w:val="000000"/>
          <w:lang w:eastAsia="zh-CN"/>
        </w:rPr>
        <w:lastRenderedPageBreak/>
        <w:t>Knowledge of all aspects of a theatrical program</w:t>
      </w:r>
      <w:r w:rsidR="00692D26" w:rsidRPr="00160E76">
        <w:rPr>
          <w:rFonts w:ascii="Garamond" w:eastAsiaTheme="minorEastAsia" w:hAnsi="Garamond"/>
          <w:color w:val="000000"/>
          <w:lang w:eastAsia="zh-CN"/>
        </w:rPr>
        <w:t xml:space="preserve">, including </w:t>
      </w:r>
      <w:r w:rsidR="00692D26" w:rsidRPr="00160E76">
        <w:rPr>
          <w:rFonts w:ascii="Garamond" w:hAnsi="Garamond"/>
        </w:rPr>
        <w:t xml:space="preserve">experience in technical theater </w:t>
      </w:r>
      <w:r w:rsidR="000827D4" w:rsidRPr="00160E76">
        <w:rPr>
          <w:rFonts w:ascii="Garamond" w:hAnsi="Garamond"/>
        </w:rPr>
        <w:t>such as</w:t>
      </w:r>
      <w:r w:rsidR="00692D26" w:rsidRPr="00160E76">
        <w:rPr>
          <w:rFonts w:ascii="Garamond" w:hAnsi="Garamond"/>
        </w:rPr>
        <w:t xml:space="preserve"> set design, lighting, costuming, and sound.</w:t>
      </w:r>
    </w:p>
    <w:p w14:paraId="111260EC" w14:textId="0C2BE5AE" w:rsidR="00B55C51" w:rsidRPr="00160E76" w:rsidRDefault="00BD060A" w:rsidP="004E7589">
      <w:pPr>
        <w:numPr>
          <w:ilvl w:val="0"/>
          <w:numId w:val="6"/>
        </w:numPr>
        <w:rPr>
          <w:rFonts w:ascii="Garamond" w:hAnsi="Garamond"/>
        </w:rPr>
      </w:pPr>
      <w:r w:rsidRPr="00160E76">
        <w:rPr>
          <w:rFonts w:ascii="Garamond" w:eastAsiaTheme="minorEastAsia" w:hAnsi="Garamond"/>
          <w:color w:val="000000"/>
          <w:lang w:eastAsia="zh-CN"/>
        </w:rPr>
        <w:t>Ability to motivate students and gain their respect</w:t>
      </w:r>
    </w:p>
    <w:sectPr w:rsidR="00B55C51" w:rsidRPr="00160E76" w:rsidSect="00B90BD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119D"/>
    <w:multiLevelType w:val="hybridMultilevel"/>
    <w:tmpl w:val="31CA57CE"/>
    <w:lvl w:ilvl="0" w:tplc="08EA6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5803"/>
    <w:multiLevelType w:val="multilevel"/>
    <w:tmpl w:val="6688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634CB"/>
    <w:multiLevelType w:val="multilevel"/>
    <w:tmpl w:val="2376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24EFE"/>
    <w:multiLevelType w:val="hybridMultilevel"/>
    <w:tmpl w:val="6A78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0102B"/>
    <w:multiLevelType w:val="multilevel"/>
    <w:tmpl w:val="FFE2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B412E"/>
    <w:multiLevelType w:val="hybridMultilevel"/>
    <w:tmpl w:val="77C8D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770277"/>
    <w:multiLevelType w:val="singleLevel"/>
    <w:tmpl w:val="6382D250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7" w15:restartNumberingAfterBreak="0">
    <w:nsid w:val="42CC5053"/>
    <w:multiLevelType w:val="multilevel"/>
    <w:tmpl w:val="86D2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895F02"/>
    <w:multiLevelType w:val="hybridMultilevel"/>
    <w:tmpl w:val="DAD0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B09DF"/>
    <w:multiLevelType w:val="multilevel"/>
    <w:tmpl w:val="6688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51"/>
    <w:rsid w:val="000827D4"/>
    <w:rsid w:val="000A018F"/>
    <w:rsid w:val="000B55B3"/>
    <w:rsid w:val="00160E76"/>
    <w:rsid w:val="0017319E"/>
    <w:rsid w:val="001C456E"/>
    <w:rsid w:val="001F7590"/>
    <w:rsid w:val="00252C92"/>
    <w:rsid w:val="00266CDE"/>
    <w:rsid w:val="00267EE0"/>
    <w:rsid w:val="002C175E"/>
    <w:rsid w:val="002D6CF1"/>
    <w:rsid w:val="003D5D92"/>
    <w:rsid w:val="004032D2"/>
    <w:rsid w:val="0042098C"/>
    <w:rsid w:val="00475EE7"/>
    <w:rsid w:val="0048247C"/>
    <w:rsid w:val="00501D52"/>
    <w:rsid w:val="0052290C"/>
    <w:rsid w:val="00554223"/>
    <w:rsid w:val="005B3F8A"/>
    <w:rsid w:val="005E28A9"/>
    <w:rsid w:val="00625E8F"/>
    <w:rsid w:val="00634BFC"/>
    <w:rsid w:val="00657418"/>
    <w:rsid w:val="0068098D"/>
    <w:rsid w:val="00692D26"/>
    <w:rsid w:val="006F226E"/>
    <w:rsid w:val="00742BE3"/>
    <w:rsid w:val="00763784"/>
    <w:rsid w:val="00786534"/>
    <w:rsid w:val="007B3E6C"/>
    <w:rsid w:val="007E5F33"/>
    <w:rsid w:val="008561E4"/>
    <w:rsid w:val="008673B3"/>
    <w:rsid w:val="008744DF"/>
    <w:rsid w:val="00893C3A"/>
    <w:rsid w:val="008944F4"/>
    <w:rsid w:val="008D0007"/>
    <w:rsid w:val="00993C1E"/>
    <w:rsid w:val="009A33ED"/>
    <w:rsid w:val="009C5F21"/>
    <w:rsid w:val="009D5C1B"/>
    <w:rsid w:val="009D5FA9"/>
    <w:rsid w:val="00A11098"/>
    <w:rsid w:val="00A43545"/>
    <w:rsid w:val="00A61024"/>
    <w:rsid w:val="00AF04BD"/>
    <w:rsid w:val="00B1795B"/>
    <w:rsid w:val="00B5033A"/>
    <w:rsid w:val="00B55C51"/>
    <w:rsid w:val="00B90BDE"/>
    <w:rsid w:val="00BA62D6"/>
    <w:rsid w:val="00BD060A"/>
    <w:rsid w:val="00C261DC"/>
    <w:rsid w:val="00C641D1"/>
    <w:rsid w:val="00CB5E9E"/>
    <w:rsid w:val="00D94B72"/>
    <w:rsid w:val="00E37BC2"/>
    <w:rsid w:val="00E74EA6"/>
    <w:rsid w:val="00EE626C"/>
    <w:rsid w:val="00EF31DD"/>
    <w:rsid w:val="00F457B1"/>
    <w:rsid w:val="00F83A5E"/>
    <w:rsid w:val="00FD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7446"/>
  <w15:chartTrackingRefBased/>
  <w15:docId w15:val="{1CC598DC-FFEF-486B-BDEE-015EDD55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C51"/>
    <w:rPr>
      <w:color w:val="0563C1" w:themeColor="hyperlink"/>
      <w:u w:val="single"/>
    </w:rPr>
  </w:style>
  <w:style w:type="paragraph" w:customStyle="1" w:styleId="Default">
    <w:name w:val="Default"/>
    <w:rsid w:val="005B3F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B3F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ummitc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1D08B21BC6F4C8BDD6723C0D21458" ma:contentTypeVersion="12" ma:contentTypeDescription="Create a new document." ma:contentTypeScope="" ma:versionID="0977c31e2879ef6f6c48a3ee61d8450c">
  <xsd:schema xmlns:xsd="http://www.w3.org/2001/XMLSchema" xmlns:xs="http://www.w3.org/2001/XMLSchema" xmlns:p="http://schemas.microsoft.com/office/2006/metadata/properties" xmlns:ns3="346baff6-2490-453e-8aab-88f136191251" xmlns:ns4="cb83a63a-3d9f-4f9a-8639-dbc110b6f912" targetNamespace="http://schemas.microsoft.com/office/2006/metadata/properties" ma:root="true" ma:fieldsID="8deb5e5d371c41dfb6a215f9e54dc601" ns3:_="" ns4:_="">
    <xsd:import namespace="346baff6-2490-453e-8aab-88f136191251"/>
    <xsd:import namespace="cb83a63a-3d9f-4f9a-8639-dbc110b6f9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baff6-2490-453e-8aab-88f1361912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a63a-3d9f-4f9a-8639-dbc110b6f9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D015C2-714C-4144-8CC1-04815D380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baff6-2490-453e-8aab-88f136191251"/>
    <ds:schemaRef ds:uri="cb83a63a-3d9f-4f9a-8639-dbc110b6f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82F0F5-D444-491B-A64F-5A3EB290DF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223E34-E337-4909-BA6F-35DB5918C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Summit Country Day School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Hill</dc:creator>
  <cp:keywords/>
  <dc:description/>
  <cp:lastModifiedBy>Dan Dodd</cp:lastModifiedBy>
  <cp:revision>2</cp:revision>
  <cp:lastPrinted>2018-04-11T18:00:00Z</cp:lastPrinted>
  <dcterms:created xsi:type="dcterms:W3CDTF">2022-03-15T14:20:00Z</dcterms:created>
  <dcterms:modified xsi:type="dcterms:W3CDTF">2022-03-15T14:20:00Z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0x01010070A1D08B21BC6F4C8BDD6723C0D21458</vt:lpwstr>
  </property>
</Properties>
</file>