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52" w:rsidRDefault="005F0452" w:rsidP="003A2BF6">
      <w:pPr>
        <w:rPr>
          <w:b/>
          <w:bCs/>
          <w:color w:val="000000"/>
          <w:sz w:val="21"/>
          <w:szCs w:val="21"/>
        </w:rPr>
      </w:pPr>
      <w:bookmarkStart w:id="0" w:name="_GoBack"/>
      <w:bookmarkEnd w:id="0"/>
    </w:p>
    <w:p w:rsidR="00601D66" w:rsidRDefault="00601D66" w:rsidP="003A2BF6">
      <w:pPr>
        <w:rPr>
          <w:b/>
          <w:bCs/>
          <w:color w:val="000000"/>
          <w:sz w:val="24"/>
          <w:szCs w:val="24"/>
        </w:rPr>
      </w:pPr>
    </w:p>
    <w:p w:rsidR="003A2BF6" w:rsidRPr="005F0452" w:rsidRDefault="003A2BF6" w:rsidP="003A2BF6">
      <w:pPr>
        <w:rPr>
          <w:b/>
          <w:bCs/>
          <w:color w:val="000000"/>
          <w:sz w:val="24"/>
          <w:szCs w:val="24"/>
        </w:rPr>
      </w:pPr>
      <w:r w:rsidRPr="005F0452">
        <w:rPr>
          <w:b/>
          <w:bCs/>
          <w:color w:val="000000"/>
          <w:sz w:val="24"/>
          <w:szCs w:val="24"/>
        </w:rPr>
        <w:t>Head Coach, Boys &amp; Girls Varsity Track and Field</w:t>
      </w:r>
    </w:p>
    <w:p w:rsidR="005F0452" w:rsidRDefault="005F0452" w:rsidP="003A2BF6">
      <w:pPr>
        <w:rPr>
          <w:color w:val="000000"/>
          <w:sz w:val="21"/>
          <w:szCs w:val="21"/>
        </w:rPr>
      </w:pPr>
    </w:p>
    <w:p w:rsidR="003A2BF6" w:rsidRDefault="003A2BF6" w:rsidP="003A2BF6">
      <w:pPr>
        <w:rPr>
          <w:color w:val="000000"/>
          <w:sz w:val="21"/>
          <w:szCs w:val="21"/>
        </w:rPr>
      </w:pPr>
      <w:r>
        <w:rPr>
          <w:color w:val="000000"/>
          <w:sz w:val="21"/>
          <w:szCs w:val="21"/>
        </w:rPr>
        <w:t>Hawken School is seeking an experienced and dynamic Head Coach for Varsity Track &amp; Field for the 2019 spring season.  Hawken Track and Field is an historic regional and state power in high school track and field, including two team State Championships and many individual State Titles. Strong leadership skills, positive, education-based approach, and deep understanding of the sport are a must.  Candidates should be dynamic, energetic, and motivated, and possess a willingness to commit the required time.  We are seeking a coach who is always detail-oriented and strives to understand the strengths and needs of each athlete as well as the team.  Strong managerial skills and a positive approach to building a team of coaches will be highly valued.</w:t>
      </w:r>
    </w:p>
    <w:p w:rsidR="003A2BF6" w:rsidRDefault="003A2BF6" w:rsidP="003A2BF6">
      <w:pPr>
        <w:rPr>
          <w:color w:val="000000"/>
          <w:sz w:val="21"/>
          <w:szCs w:val="21"/>
        </w:rPr>
      </w:pPr>
    </w:p>
    <w:p w:rsidR="003A2BF6" w:rsidRDefault="003A2BF6" w:rsidP="003A2BF6">
      <w:pPr>
        <w:rPr>
          <w:color w:val="000000"/>
          <w:sz w:val="21"/>
          <w:szCs w:val="21"/>
        </w:rPr>
      </w:pPr>
      <w:r>
        <w:rPr>
          <w:color w:val="000000"/>
          <w:sz w:val="21"/>
          <w:szCs w:val="21"/>
        </w:rPr>
        <w:t>The essential duties/responsibilities of the position include but are not limited to the following:</w:t>
      </w:r>
    </w:p>
    <w:p w:rsidR="005F0452" w:rsidRDefault="005F0452" w:rsidP="005F0452">
      <w:pPr>
        <w:rPr>
          <w:color w:val="000000"/>
          <w:sz w:val="21"/>
          <w:szCs w:val="21"/>
        </w:rPr>
      </w:pPr>
    </w:p>
    <w:p w:rsidR="003A2BF6" w:rsidRPr="005F0452" w:rsidRDefault="003A2BF6" w:rsidP="005F0452">
      <w:pPr>
        <w:pStyle w:val="ListParagraph"/>
        <w:numPr>
          <w:ilvl w:val="0"/>
          <w:numId w:val="1"/>
        </w:numPr>
        <w:rPr>
          <w:color w:val="000000"/>
          <w:sz w:val="21"/>
          <w:szCs w:val="21"/>
        </w:rPr>
      </w:pPr>
      <w:r w:rsidRPr="005F0452">
        <w:rPr>
          <w:color w:val="000000"/>
          <w:sz w:val="21"/>
          <w:szCs w:val="21"/>
        </w:rPr>
        <w:t>Lead a highly competitive track and field program which aligns with Hawken’s mission of character</w:t>
      </w:r>
      <w:r w:rsidR="005F0452" w:rsidRPr="005F0452">
        <w:rPr>
          <w:color w:val="000000"/>
          <w:sz w:val="21"/>
          <w:szCs w:val="21"/>
        </w:rPr>
        <w:t xml:space="preserve"> </w:t>
      </w:r>
      <w:r w:rsidRPr="005F0452">
        <w:rPr>
          <w:color w:val="000000"/>
          <w:sz w:val="21"/>
          <w:szCs w:val="21"/>
        </w:rPr>
        <w:t>education and Fair Play</w:t>
      </w:r>
    </w:p>
    <w:p w:rsidR="003A2BF6" w:rsidRPr="005F0452" w:rsidRDefault="003A2BF6" w:rsidP="005F0452">
      <w:pPr>
        <w:pStyle w:val="ListParagraph"/>
        <w:numPr>
          <w:ilvl w:val="0"/>
          <w:numId w:val="1"/>
        </w:numPr>
        <w:rPr>
          <w:color w:val="000000"/>
          <w:sz w:val="21"/>
          <w:szCs w:val="21"/>
        </w:rPr>
      </w:pPr>
      <w:r w:rsidRPr="005F0452">
        <w:rPr>
          <w:color w:val="000000"/>
          <w:sz w:val="21"/>
          <w:szCs w:val="21"/>
        </w:rPr>
        <w:t>Build on well-established traditions of quality instruction, hard work, skillful individual and team</w:t>
      </w:r>
      <w:r w:rsidR="005F0452" w:rsidRPr="005F0452">
        <w:rPr>
          <w:color w:val="000000"/>
          <w:sz w:val="21"/>
          <w:szCs w:val="21"/>
        </w:rPr>
        <w:t xml:space="preserve"> </w:t>
      </w:r>
      <w:r w:rsidRPr="005F0452">
        <w:rPr>
          <w:color w:val="000000"/>
          <w:sz w:val="21"/>
          <w:szCs w:val="21"/>
        </w:rPr>
        <w:t>play, and a team-first approach</w:t>
      </w:r>
    </w:p>
    <w:p w:rsidR="003A2BF6" w:rsidRPr="005F0452" w:rsidRDefault="003A2BF6" w:rsidP="005F0452">
      <w:pPr>
        <w:pStyle w:val="ListParagraph"/>
        <w:numPr>
          <w:ilvl w:val="0"/>
          <w:numId w:val="1"/>
        </w:numPr>
        <w:rPr>
          <w:color w:val="000000"/>
          <w:sz w:val="21"/>
          <w:szCs w:val="21"/>
        </w:rPr>
      </w:pPr>
      <w:r w:rsidRPr="005F0452">
        <w:rPr>
          <w:color w:val="000000"/>
          <w:sz w:val="21"/>
          <w:szCs w:val="21"/>
        </w:rPr>
        <w:t>Plan, organize, and execute off-season, summer, and pre-season training and preparation programs</w:t>
      </w:r>
    </w:p>
    <w:p w:rsidR="003A2BF6" w:rsidRPr="005F0452" w:rsidRDefault="003A2BF6" w:rsidP="005F0452">
      <w:pPr>
        <w:pStyle w:val="ListParagraph"/>
        <w:numPr>
          <w:ilvl w:val="0"/>
          <w:numId w:val="1"/>
        </w:numPr>
        <w:rPr>
          <w:color w:val="000000"/>
          <w:sz w:val="21"/>
          <w:szCs w:val="21"/>
        </w:rPr>
      </w:pPr>
      <w:r w:rsidRPr="005F0452">
        <w:rPr>
          <w:color w:val="000000"/>
          <w:sz w:val="21"/>
          <w:szCs w:val="21"/>
        </w:rPr>
        <w:t>Work closely with the Hawken Strength and Conditioning coach to develop in-season and out-of-season training programs for athletes</w:t>
      </w:r>
    </w:p>
    <w:p w:rsidR="003A2BF6" w:rsidRPr="005F0452" w:rsidRDefault="003A2BF6" w:rsidP="005F0452">
      <w:pPr>
        <w:pStyle w:val="ListParagraph"/>
        <w:numPr>
          <w:ilvl w:val="0"/>
          <w:numId w:val="1"/>
        </w:numPr>
        <w:rPr>
          <w:color w:val="000000"/>
          <w:sz w:val="21"/>
          <w:szCs w:val="21"/>
        </w:rPr>
      </w:pPr>
      <w:r w:rsidRPr="005F0452">
        <w:rPr>
          <w:color w:val="000000"/>
          <w:sz w:val="21"/>
          <w:szCs w:val="21"/>
        </w:rPr>
        <w:t>Oversee all aspects of program including long-term vision and goals, community outreach and</w:t>
      </w:r>
      <w:r w:rsidR="005F0452" w:rsidRPr="005F0452">
        <w:rPr>
          <w:color w:val="000000"/>
          <w:sz w:val="21"/>
          <w:szCs w:val="21"/>
        </w:rPr>
        <w:t xml:space="preserve"> </w:t>
      </w:r>
      <w:r w:rsidRPr="005F0452">
        <w:rPr>
          <w:color w:val="000000"/>
          <w:sz w:val="21"/>
          <w:szCs w:val="21"/>
        </w:rPr>
        <w:t>communication, sub-varsity goals and objectives, and student-athlete life</w:t>
      </w:r>
    </w:p>
    <w:p w:rsidR="003A2BF6" w:rsidRDefault="003A2BF6" w:rsidP="003A2BF6">
      <w:pPr>
        <w:rPr>
          <w:color w:val="000000"/>
          <w:sz w:val="21"/>
          <w:szCs w:val="21"/>
        </w:rPr>
      </w:pPr>
    </w:p>
    <w:p w:rsidR="003A2BF6" w:rsidRDefault="003A2BF6" w:rsidP="003A2BF6">
      <w:pPr>
        <w:rPr>
          <w:color w:val="000000"/>
          <w:sz w:val="21"/>
          <w:szCs w:val="21"/>
        </w:rPr>
      </w:pPr>
      <w:r w:rsidRPr="005F0452">
        <w:rPr>
          <w:b/>
          <w:color w:val="000000"/>
          <w:sz w:val="21"/>
          <w:szCs w:val="21"/>
          <w:u w:val="single"/>
        </w:rPr>
        <w:t>Qualifications</w:t>
      </w:r>
      <w:r>
        <w:rPr>
          <w:color w:val="000000"/>
          <w:sz w:val="21"/>
          <w:szCs w:val="21"/>
        </w:rPr>
        <w:t>:  Previous Head Coaching is desired; previous demonstrated success participation and coaching track and field at a high level is required.  Must hold valid Pupil Activity Permit and associated certifications.  </w:t>
      </w:r>
    </w:p>
    <w:p w:rsidR="003A2BF6" w:rsidRDefault="003A2BF6" w:rsidP="003A2BF6">
      <w:pPr>
        <w:rPr>
          <w:color w:val="000000"/>
          <w:sz w:val="21"/>
          <w:szCs w:val="21"/>
        </w:rPr>
      </w:pPr>
    </w:p>
    <w:p w:rsidR="003A2BF6" w:rsidRDefault="003A2BF6" w:rsidP="003A2BF6">
      <w:pPr>
        <w:rPr>
          <w:color w:val="000000"/>
          <w:sz w:val="21"/>
          <w:szCs w:val="21"/>
        </w:rPr>
      </w:pPr>
      <w:r w:rsidRPr="005F0452">
        <w:rPr>
          <w:b/>
          <w:color w:val="000000"/>
          <w:sz w:val="21"/>
          <w:szCs w:val="21"/>
          <w:u w:val="single"/>
        </w:rPr>
        <w:t>Salary</w:t>
      </w:r>
      <w:r>
        <w:rPr>
          <w:color w:val="000000"/>
          <w:sz w:val="21"/>
          <w:szCs w:val="21"/>
        </w:rPr>
        <w:t xml:space="preserve">: Competitive, relative to experience.  Teaching or administrative positions possible, but also open to seasonal, part-time coaches. Requisite experience and credentials required for other positions in the school.  </w:t>
      </w:r>
    </w:p>
    <w:p w:rsidR="003A2BF6" w:rsidRDefault="003A2BF6" w:rsidP="003A2BF6">
      <w:pPr>
        <w:rPr>
          <w:color w:val="000000"/>
          <w:sz w:val="21"/>
          <w:szCs w:val="21"/>
        </w:rPr>
      </w:pPr>
    </w:p>
    <w:p w:rsidR="003A2BF6" w:rsidRDefault="003A2BF6" w:rsidP="003A2BF6">
      <w:pPr>
        <w:rPr>
          <w:color w:val="000000"/>
          <w:sz w:val="21"/>
          <w:szCs w:val="21"/>
        </w:rPr>
      </w:pPr>
      <w:r w:rsidRPr="005F0452">
        <w:rPr>
          <w:b/>
          <w:color w:val="000000"/>
          <w:sz w:val="21"/>
          <w:szCs w:val="21"/>
          <w:u w:val="single"/>
        </w:rPr>
        <w:t>How to Apply</w:t>
      </w:r>
      <w:r>
        <w:rPr>
          <w:color w:val="000000"/>
          <w:sz w:val="21"/>
          <w:szCs w:val="21"/>
        </w:rPr>
        <w:t xml:space="preserve">:   Interested candidates should send cover letter, resume, and list of references to Jim Doyle, Athletic Director, </w:t>
      </w:r>
      <w:hyperlink r:id="rId7" w:history="1">
        <w:r>
          <w:rPr>
            <w:rStyle w:val="Hyperlink"/>
            <w:sz w:val="21"/>
            <w:szCs w:val="21"/>
          </w:rPr>
          <w:t>jdoyl@hawken.edu</w:t>
        </w:r>
      </w:hyperlink>
    </w:p>
    <w:p w:rsidR="003A2BF6" w:rsidRDefault="003A2BF6" w:rsidP="003A2BF6">
      <w:pPr>
        <w:rPr>
          <w:color w:val="000000"/>
          <w:sz w:val="21"/>
          <w:szCs w:val="21"/>
        </w:rPr>
      </w:pPr>
    </w:p>
    <w:p w:rsidR="003A2BF6" w:rsidRDefault="003A2BF6" w:rsidP="003A2BF6">
      <w:pPr>
        <w:rPr>
          <w:color w:val="000000"/>
          <w:sz w:val="21"/>
          <w:szCs w:val="21"/>
        </w:rPr>
      </w:pPr>
      <w:r w:rsidRPr="005F0452">
        <w:rPr>
          <w:b/>
          <w:color w:val="000000"/>
          <w:sz w:val="21"/>
          <w:szCs w:val="21"/>
          <w:u w:val="single"/>
        </w:rPr>
        <w:t>Application Deadline</w:t>
      </w:r>
      <w:r>
        <w:rPr>
          <w:color w:val="000000"/>
          <w:sz w:val="21"/>
          <w:szCs w:val="21"/>
        </w:rPr>
        <w:t xml:space="preserve">:  Position will be open until filled. </w:t>
      </w:r>
    </w:p>
    <w:p w:rsidR="005F0452" w:rsidRDefault="005F0452" w:rsidP="003A2BF6">
      <w:pPr>
        <w:rPr>
          <w:color w:val="000000"/>
          <w:sz w:val="21"/>
          <w:szCs w:val="21"/>
        </w:rPr>
      </w:pPr>
    </w:p>
    <w:p w:rsidR="005F0452" w:rsidRPr="005F0452" w:rsidRDefault="005F0452" w:rsidP="003A2BF6">
      <w:pPr>
        <w:rPr>
          <w:b/>
          <w:color w:val="000000"/>
          <w:sz w:val="21"/>
          <w:szCs w:val="21"/>
        </w:rPr>
      </w:pPr>
      <w:r w:rsidRPr="005F0452">
        <w:rPr>
          <w:b/>
          <w:color w:val="000000"/>
          <w:sz w:val="21"/>
          <w:szCs w:val="21"/>
        </w:rPr>
        <w:t>Hawken School is an equal opportunity employer dedicated to promoting all forms of diversity in the workplace and in our student body. We strongly urge all qualified individuals to apply.</w:t>
      </w:r>
    </w:p>
    <w:p w:rsidR="003A2BF6" w:rsidRDefault="003A2BF6" w:rsidP="003A2BF6">
      <w:pPr>
        <w:rPr>
          <w:color w:val="000000"/>
          <w:sz w:val="21"/>
          <w:szCs w:val="21"/>
        </w:rPr>
      </w:pPr>
    </w:p>
    <w:p w:rsidR="003A2BF6" w:rsidRDefault="003A2BF6" w:rsidP="003A2BF6">
      <w:pPr>
        <w:rPr>
          <w:color w:val="000000"/>
          <w:sz w:val="21"/>
          <w:szCs w:val="21"/>
        </w:rPr>
      </w:pPr>
    </w:p>
    <w:p w:rsidR="00BF3745" w:rsidRDefault="00BF3745"/>
    <w:sectPr w:rsidR="00BF37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81" w:rsidRDefault="005F5481" w:rsidP="005F0452">
      <w:r>
        <w:separator/>
      </w:r>
    </w:p>
  </w:endnote>
  <w:endnote w:type="continuationSeparator" w:id="0">
    <w:p w:rsidR="005F5481" w:rsidRDefault="005F5481" w:rsidP="005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81" w:rsidRDefault="005F5481" w:rsidP="005F0452">
      <w:r>
        <w:separator/>
      </w:r>
    </w:p>
  </w:footnote>
  <w:footnote w:type="continuationSeparator" w:id="0">
    <w:p w:rsidR="005F5481" w:rsidRDefault="005F5481" w:rsidP="005F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52" w:rsidRDefault="005F0452">
    <w:pPr>
      <w:pStyle w:val="Header"/>
    </w:pPr>
    <w:r>
      <w:rPr>
        <w:noProof/>
      </w:rPr>
      <w:drawing>
        <wp:inline distT="0" distB="0" distL="0" distR="0" wp14:anchorId="1FE19288" wp14:editId="2BBF2148">
          <wp:extent cx="1904500" cy="5867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1911228" cy="58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0150"/>
    <w:multiLevelType w:val="hybridMultilevel"/>
    <w:tmpl w:val="076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F6"/>
    <w:rsid w:val="00374D6B"/>
    <w:rsid w:val="003A2BF6"/>
    <w:rsid w:val="005F0452"/>
    <w:rsid w:val="005F5481"/>
    <w:rsid w:val="00601D66"/>
    <w:rsid w:val="00BF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2F63F-60DC-4BE3-9A90-DDA17648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B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BF6"/>
    <w:rPr>
      <w:color w:val="0563C1"/>
      <w:u w:val="single"/>
    </w:rPr>
  </w:style>
  <w:style w:type="paragraph" w:styleId="ListParagraph">
    <w:name w:val="List Paragraph"/>
    <w:basedOn w:val="Normal"/>
    <w:uiPriority w:val="34"/>
    <w:qFormat/>
    <w:rsid w:val="005F0452"/>
    <w:pPr>
      <w:ind w:left="720"/>
      <w:contextualSpacing/>
    </w:pPr>
  </w:style>
  <w:style w:type="paragraph" w:styleId="Header">
    <w:name w:val="header"/>
    <w:basedOn w:val="Normal"/>
    <w:link w:val="HeaderChar"/>
    <w:uiPriority w:val="99"/>
    <w:unhideWhenUsed/>
    <w:rsid w:val="005F0452"/>
    <w:pPr>
      <w:tabs>
        <w:tab w:val="center" w:pos="4680"/>
        <w:tab w:val="right" w:pos="9360"/>
      </w:tabs>
    </w:pPr>
  </w:style>
  <w:style w:type="character" w:customStyle="1" w:styleId="HeaderChar">
    <w:name w:val="Header Char"/>
    <w:basedOn w:val="DefaultParagraphFont"/>
    <w:link w:val="Header"/>
    <w:uiPriority w:val="99"/>
    <w:rsid w:val="005F0452"/>
    <w:rPr>
      <w:rFonts w:ascii="Calibri" w:hAnsi="Calibri" w:cs="Calibri"/>
    </w:rPr>
  </w:style>
  <w:style w:type="paragraph" w:styleId="Footer">
    <w:name w:val="footer"/>
    <w:basedOn w:val="Normal"/>
    <w:link w:val="FooterChar"/>
    <w:uiPriority w:val="99"/>
    <w:unhideWhenUsed/>
    <w:rsid w:val="005F0452"/>
    <w:pPr>
      <w:tabs>
        <w:tab w:val="center" w:pos="4680"/>
        <w:tab w:val="right" w:pos="9360"/>
      </w:tabs>
    </w:pPr>
  </w:style>
  <w:style w:type="character" w:customStyle="1" w:styleId="FooterChar">
    <w:name w:val="Footer Char"/>
    <w:basedOn w:val="DefaultParagraphFont"/>
    <w:link w:val="Footer"/>
    <w:uiPriority w:val="99"/>
    <w:rsid w:val="005F04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oyl@hawk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Oshaben</dc:creator>
  <cp:keywords/>
  <dc:description/>
  <cp:lastModifiedBy>Microsoft Office User</cp:lastModifiedBy>
  <cp:revision>2</cp:revision>
  <dcterms:created xsi:type="dcterms:W3CDTF">2018-12-20T14:29:00Z</dcterms:created>
  <dcterms:modified xsi:type="dcterms:W3CDTF">2018-12-20T14:29:00Z</dcterms:modified>
</cp:coreProperties>
</file>