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122AC" w14:textId="5C662D59" w:rsidR="001437AC" w:rsidRPr="001564FE" w:rsidRDefault="350F764A" w:rsidP="350F764A">
      <w:pPr>
        <w:rPr>
          <w:rFonts w:ascii="Times" w:hAnsi="Times"/>
          <w:b/>
          <w:bCs/>
        </w:rPr>
      </w:pPr>
      <w:bookmarkStart w:id="0" w:name="_GoBack"/>
      <w:bookmarkEnd w:id="0"/>
      <w:r w:rsidRPr="350F764A">
        <w:rPr>
          <w:rFonts w:ascii="Times" w:hAnsi="Times"/>
          <w:b/>
          <w:bCs/>
        </w:rPr>
        <w:t>LEAD TEACHER - Shaker Campus - Kindergarten.  University School seeks a Lead Teacher for the 2019-2020 school year.</w:t>
      </w:r>
    </w:p>
    <w:p w14:paraId="2EBC0E2E" w14:textId="77777777" w:rsidR="001437AC" w:rsidRPr="001564FE" w:rsidRDefault="001437AC" w:rsidP="001437AC">
      <w:pPr>
        <w:rPr>
          <w:rFonts w:ascii="Times" w:hAnsi="Times"/>
          <w:b/>
        </w:rPr>
      </w:pPr>
    </w:p>
    <w:p w14:paraId="31E57BFE" w14:textId="6DEF477B" w:rsidR="350F764A" w:rsidRDefault="350F764A" w:rsidP="350F764A">
      <w:pPr>
        <w:rPr>
          <w:rFonts w:ascii="Times" w:hAnsi="Times" w:cs="Verdana"/>
          <w:lang w:bidi="en-US"/>
        </w:rPr>
      </w:pPr>
      <w:r w:rsidRPr="350F764A">
        <w:rPr>
          <w:rFonts w:ascii="Times" w:hAnsi="Times"/>
        </w:rPr>
        <w:t>We are looking for dynamic individuals who bring their life experiences into the classroom in order to enrich the lives of the University School students. The candidate for this position will join an engaged and creative staff who is dedicated to thematic teaching, responsive classroom techniques, and the intentional education of boys.</w:t>
      </w:r>
      <w:r w:rsidRPr="350F764A">
        <w:rPr>
          <w:rFonts w:ascii="Times" w:hAnsi="Times" w:cs="Verdana"/>
          <w:lang w:bidi="en-US"/>
        </w:rPr>
        <w:t xml:space="preserve">  The candidate for this role will also serve as a teacher mentor to an associate teacher that will be housed in the same self-contained classroom.  The teacher to student ratio is 1:10.</w:t>
      </w:r>
    </w:p>
    <w:p w14:paraId="17C473B1" w14:textId="1166329C" w:rsidR="001437AC" w:rsidRPr="001564FE" w:rsidRDefault="001437AC" w:rsidP="350F764A">
      <w:pPr>
        <w:rPr>
          <w:rFonts w:ascii="Times" w:hAnsi="Times"/>
        </w:rPr>
      </w:pPr>
    </w:p>
    <w:p w14:paraId="66971993" w14:textId="36A7721D" w:rsidR="001437AC" w:rsidRDefault="350F764A" w:rsidP="350F764A">
      <w:pPr>
        <w:rPr>
          <w:rFonts w:ascii="Times" w:hAnsi="Times"/>
        </w:rPr>
      </w:pPr>
      <w:r w:rsidRPr="350F764A">
        <w:rPr>
          <w:rFonts w:ascii="Times" w:hAnsi="Times"/>
        </w:rPr>
        <w:t xml:space="preserve">Major responsibilities include designing and facilitating thematic curriculum; working with students in whole group, small groups, or individually; collaborating with team members, and differentiating instruction and assessment.  </w:t>
      </w:r>
    </w:p>
    <w:p w14:paraId="30032969" w14:textId="77777777" w:rsidR="00990E52" w:rsidRDefault="00990E52" w:rsidP="00990E52">
      <w:pPr>
        <w:rPr>
          <w:rFonts w:ascii="Times" w:hAnsi="Times"/>
        </w:rPr>
      </w:pPr>
    </w:p>
    <w:p w14:paraId="635D4AFF" w14:textId="2EC114EB" w:rsidR="00990E52" w:rsidRPr="00BE12CC" w:rsidRDefault="74FB2CD6" w:rsidP="74FB2CD6">
      <w:pPr>
        <w:rPr>
          <w:rFonts w:ascii="Times" w:hAnsi="Times"/>
        </w:rPr>
      </w:pPr>
      <w:r w:rsidRPr="74FB2CD6">
        <w:rPr>
          <w:rFonts w:ascii="Times" w:hAnsi="Times"/>
        </w:rPr>
        <w:t>Qualified candidates must have a Bachelor’s degree and an active teaching license.  Previous teaching experience is also recommended. Please send a resume, references, and a cover letter to: Renee Comella (</w:t>
      </w:r>
      <w:hyperlink r:id="rId5">
        <w:r w:rsidRPr="74FB2CD6">
          <w:rPr>
            <w:rStyle w:val="Hyperlink"/>
            <w:rFonts w:ascii="Times" w:hAnsi="Times"/>
            <w:color w:val="auto"/>
          </w:rPr>
          <w:t>rcomella@us.edu</w:t>
        </w:r>
      </w:hyperlink>
      <w:r w:rsidRPr="74FB2CD6">
        <w:rPr>
          <w:rFonts w:ascii="Times" w:hAnsi="Times"/>
        </w:rPr>
        <w:t>), the Administrative Assistant of the Lower School, 20701 Brantley Road, Shaker Hts., OH 44122.</w:t>
      </w:r>
    </w:p>
    <w:p w14:paraId="6A9378BD" w14:textId="3513C9CD" w:rsidR="74FB2CD6" w:rsidRDefault="74FB2CD6" w:rsidP="74FB2CD6">
      <w:pPr>
        <w:rPr>
          <w:rFonts w:ascii="Times" w:hAnsi="Times"/>
        </w:rPr>
      </w:pPr>
    </w:p>
    <w:p w14:paraId="7B758B41" w14:textId="034DFFF4" w:rsidR="74FB2CD6" w:rsidRDefault="74FB2CD6" w:rsidP="74FB2CD6">
      <w:pPr>
        <w:rPr>
          <w:rFonts w:ascii="Times" w:eastAsia="Times" w:hAnsi="Times" w:cs="Times"/>
        </w:rPr>
      </w:pPr>
      <w:r w:rsidRPr="74FB2CD6">
        <w:rPr>
          <w:rFonts w:ascii="Times" w:eastAsia="Times" w:hAnsi="Times" w:cs="Times"/>
          <w:i/>
          <w:iCs/>
        </w:rPr>
        <w:t>To provide equal employment opportunities to all individuals, employment decisions at University School will be based on merit, qualifications, and abilities.  University School does not discriminate in employment opportunities or practices on the basis of race, color, religion, sex, national origin, age, disability, or any other characteristic protected by law.</w:t>
      </w:r>
    </w:p>
    <w:p w14:paraId="7B626EB5" w14:textId="201630AE" w:rsidR="74FB2CD6" w:rsidRDefault="74FB2CD6" w:rsidP="74FB2CD6">
      <w:pPr>
        <w:rPr>
          <w:rFonts w:ascii="Times" w:hAnsi="Times"/>
        </w:rPr>
      </w:pPr>
    </w:p>
    <w:p w14:paraId="4DBD1928" w14:textId="77777777" w:rsidR="00990E52" w:rsidRDefault="00990E52" w:rsidP="74FB2CD6">
      <w:pPr>
        <w:rPr>
          <w:rFonts w:ascii="Times" w:hAnsi="Times"/>
        </w:rPr>
      </w:pPr>
    </w:p>
    <w:p w14:paraId="380AC511" w14:textId="32F24CDF" w:rsidR="74FB2CD6" w:rsidRDefault="74FB2CD6" w:rsidP="74FB2CD6">
      <w:pPr>
        <w:rPr>
          <w:rFonts w:ascii="Times" w:hAnsi="Times"/>
        </w:rPr>
      </w:pPr>
    </w:p>
    <w:p w14:paraId="4C3A08D2" w14:textId="790377BA" w:rsidR="74FB2CD6" w:rsidRDefault="74FB2CD6" w:rsidP="74FB2CD6">
      <w:pPr>
        <w:rPr>
          <w:rFonts w:ascii="Times" w:eastAsia="Times" w:hAnsi="Times" w:cs="Times"/>
        </w:rPr>
      </w:pPr>
      <w:r w:rsidRPr="74FB2CD6">
        <w:rPr>
          <w:rFonts w:ascii="Times" w:eastAsia="Times" w:hAnsi="Times" w:cs="Times"/>
          <w:b/>
          <w:bCs/>
        </w:rPr>
        <w:t>ASSOCIATE TEACHER - Shaker Campus - K-3.  University School seeks an Associate Teacher for the 2019-2020 school year.</w:t>
      </w:r>
    </w:p>
    <w:p w14:paraId="1704864F" w14:textId="1776D582" w:rsidR="74FB2CD6" w:rsidRDefault="74FB2CD6" w:rsidP="74FB2CD6">
      <w:pPr>
        <w:rPr>
          <w:rFonts w:ascii="Times" w:eastAsia="Times" w:hAnsi="Times" w:cs="Times"/>
        </w:rPr>
      </w:pPr>
    </w:p>
    <w:p w14:paraId="1BA8D5E7" w14:textId="0DD0AF7F" w:rsidR="74FB2CD6" w:rsidRDefault="74FB2CD6" w:rsidP="74FB2CD6">
      <w:pPr>
        <w:rPr>
          <w:rFonts w:ascii="Times" w:eastAsia="Times" w:hAnsi="Times" w:cs="Times"/>
        </w:rPr>
      </w:pPr>
      <w:r w:rsidRPr="74FB2CD6">
        <w:rPr>
          <w:rFonts w:ascii="Times" w:eastAsia="Times" w:hAnsi="Times" w:cs="Times"/>
        </w:rPr>
        <w:t>We are looking for dynamic individuals who bring their life experiences into the classroom in order to enrich the lives of the University School students. The candidate for this position will join an engaged and creative staff who is dedicated to thematic teaching, responsive classroom techniques, and the intentional education of boys.  The candidate for this role will also serve alongside a Lead Teacher. The Assoicate Teacher works collaboratively with and supports the Lead Teacher in classroom management, planning, and working with students.  The teacher to student ratio is 1:10.</w:t>
      </w:r>
    </w:p>
    <w:p w14:paraId="2BDAFD3F" w14:textId="2C45AB53" w:rsidR="74FB2CD6" w:rsidRDefault="74FB2CD6" w:rsidP="74FB2CD6">
      <w:pPr>
        <w:rPr>
          <w:rFonts w:ascii="Times" w:eastAsia="Times" w:hAnsi="Times" w:cs="Times"/>
        </w:rPr>
      </w:pPr>
    </w:p>
    <w:p w14:paraId="4C073879" w14:textId="1B344B5B" w:rsidR="74FB2CD6" w:rsidRDefault="74FB2CD6" w:rsidP="74FB2CD6">
      <w:pPr>
        <w:rPr>
          <w:rFonts w:ascii="Times" w:eastAsia="Times" w:hAnsi="Times" w:cs="Times"/>
        </w:rPr>
      </w:pPr>
      <w:r w:rsidRPr="74FB2CD6">
        <w:rPr>
          <w:rFonts w:ascii="Times" w:eastAsia="Times" w:hAnsi="Times" w:cs="Times"/>
        </w:rPr>
        <w:t xml:space="preserve">Major responsibilities include supporting the design and facilitation of thematic curriculum; working with students in whole group, small groups, or individually; collaborating with team members, and differentiating instruction and assessment.  Lead Teachers will provide experience and guidance to help lead Associate Teachers in these efforts. </w:t>
      </w:r>
    </w:p>
    <w:p w14:paraId="2096BBB4" w14:textId="6B725AE5" w:rsidR="74FB2CD6" w:rsidRDefault="74FB2CD6" w:rsidP="74FB2CD6">
      <w:pPr>
        <w:rPr>
          <w:rFonts w:ascii="Times" w:eastAsia="Times" w:hAnsi="Times" w:cs="Times"/>
        </w:rPr>
      </w:pPr>
    </w:p>
    <w:p w14:paraId="43668F62" w14:textId="481650F9" w:rsidR="74FB2CD6" w:rsidRDefault="74FB2CD6" w:rsidP="74FB2CD6">
      <w:pPr>
        <w:rPr>
          <w:rFonts w:ascii="Times" w:eastAsia="Times" w:hAnsi="Times" w:cs="Times"/>
        </w:rPr>
      </w:pPr>
      <w:r w:rsidRPr="74FB2CD6">
        <w:rPr>
          <w:rFonts w:ascii="Times" w:eastAsia="Times" w:hAnsi="Times" w:cs="Times"/>
        </w:rPr>
        <w:t>Qualified candidates must have a Bachelor’s degree and an active teaching license.  Please send a resume, references, and a cover letter to: Renee Comella (</w:t>
      </w:r>
      <w:hyperlink r:id="rId6">
        <w:r w:rsidRPr="74FB2CD6">
          <w:rPr>
            <w:rStyle w:val="Hyperlink"/>
            <w:rFonts w:ascii="Times" w:eastAsia="Times" w:hAnsi="Times" w:cs="Times"/>
          </w:rPr>
          <w:t>rcomella@us.edu</w:t>
        </w:r>
      </w:hyperlink>
      <w:r w:rsidRPr="74FB2CD6">
        <w:rPr>
          <w:rFonts w:ascii="Times" w:eastAsia="Times" w:hAnsi="Times" w:cs="Times"/>
          <w:u w:val="single"/>
        </w:rPr>
        <w:t>), the Administrative Assistant of the Lower School, 20701 Brantley Road, Shaker Hts., OH 44122.</w:t>
      </w:r>
    </w:p>
    <w:p w14:paraId="36D57D0C" w14:textId="07B29A61" w:rsidR="74FB2CD6" w:rsidRDefault="74FB2CD6" w:rsidP="74FB2CD6">
      <w:pPr>
        <w:rPr>
          <w:rFonts w:ascii="Times" w:eastAsia="Times" w:hAnsi="Times" w:cs="Times"/>
        </w:rPr>
      </w:pPr>
    </w:p>
    <w:p w14:paraId="22AA19E8" w14:textId="034DFFF4" w:rsidR="74FB2CD6" w:rsidRDefault="74FB2CD6" w:rsidP="74FB2CD6">
      <w:pPr>
        <w:rPr>
          <w:rFonts w:ascii="Times" w:eastAsia="Times" w:hAnsi="Times" w:cs="Times"/>
        </w:rPr>
      </w:pPr>
      <w:r w:rsidRPr="74FB2CD6">
        <w:rPr>
          <w:rFonts w:ascii="Times" w:eastAsia="Times" w:hAnsi="Times" w:cs="Times"/>
          <w:i/>
          <w:iCs/>
        </w:rPr>
        <w:t xml:space="preserve">To provide equal employment opportunities to all individuals, employment decisions at University School will be based on merit, qualifications, and abilities.  University School does </w:t>
      </w:r>
      <w:r w:rsidRPr="74FB2CD6">
        <w:rPr>
          <w:rFonts w:ascii="Times" w:eastAsia="Times" w:hAnsi="Times" w:cs="Times"/>
          <w:i/>
          <w:iCs/>
        </w:rPr>
        <w:lastRenderedPageBreak/>
        <w:t>not discriminate in employment opportunities or practices on the basis of race, color, religion, sex, national origin, age, disability, or any other characteristic protected by law.</w:t>
      </w:r>
    </w:p>
    <w:p w14:paraId="61D1DF3B" w14:textId="450F2CEF" w:rsidR="74FB2CD6" w:rsidRDefault="74FB2CD6" w:rsidP="74FB2CD6">
      <w:pPr>
        <w:rPr>
          <w:rFonts w:ascii="Times" w:hAnsi="Times"/>
        </w:rPr>
      </w:pPr>
    </w:p>
    <w:p w14:paraId="6A7AFDED" w14:textId="77777777" w:rsidR="001437AC" w:rsidRDefault="001437AC" w:rsidP="001437AC">
      <w:pPr>
        <w:pStyle w:val="ListParagraph"/>
        <w:rPr>
          <w:rFonts w:ascii="Times" w:hAnsi="Times"/>
        </w:rPr>
      </w:pPr>
    </w:p>
    <w:p w14:paraId="0B6C6A9B" w14:textId="77777777" w:rsidR="001437AC" w:rsidRDefault="001437AC" w:rsidP="001437AC"/>
    <w:p w14:paraId="5942794D" w14:textId="77777777" w:rsidR="00CF68D2" w:rsidRDefault="00CF68D2"/>
    <w:sectPr w:rsidR="00CF68D2" w:rsidSect="00D7695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AB4"/>
    <w:multiLevelType w:val="hybridMultilevel"/>
    <w:tmpl w:val="21CE3C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AC"/>
    <w:rsid w:val="001437AC"/>
    <w:rsid w:val="001564FE"/>
    <w:rsid w:val="001E3CBA"/>
    <w:rsid w:val="005C25C8"/>
    <w:rsid w:val="00601862"/>
    <w:rsid w:val="007F1CB5"/>
    <w:rsid w:val="009019B7"/>
    <w:rsid w:val="00990E52"/>
    <w:rsid w:val="00AE1717"/>
    <w:rsid w:val="00CF68D2"/>
    <w:rsid w:val="00F87AF6"/>
    <w:rsid w:val="350F764A"/>
    <w:rsid w:val="74FB2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AFEC3"/>
  <w15:chartTrackingRefBased/>
  <w15:docId w15:val="{BC132745-0755-1747-958A-CE1D028B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437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7AC"/>
    <w:pPr>
      <w:ind w:left="720"/>
      <w:contextualSpacing/>
    </w:pPr>
  </w:style>
  <w:style w:type="character" w:styleId="Hyperlink">
    <w:name w:val="Hyperlink"/>
    <w:basedOn w:val="DefaultParagraphFont"/>
    <w:uiPriority w:val="99"/>
    <w:unhideWhenUsed/>
    <w:rsid w:val="00990E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omella@us.edu" TargetMode="External"/><Relationship Id="rId5" Type="http://schemas.openxmlformats.org/officeDocument/2006/relationships/hyperlink" Target="mailto:rcomella@u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Gail</dc:creator>
  <cp:keywords/>
  <dc:description/>
  <cp:lastModifiedBy>Microsoft Office User</cp:lastModifiedBy>
  <cp:revision>2</cp:revision>
  <dcterms:created xsi:type="dcterms:W3CDTF">2019-07-08T13:28:00Z</dcterms:created>
  <dcterms:modified xsi:type="dcterms:W3CDTF">2019-07-08T13:28:00Z</dcterms:modified>
</cp:coreProperties>
</file>