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E3" w:rsidRDefault="000A6A34" w:rsidP="00832F24">
      <w:pPr>
        <w:jc w:val="center"/>
        <w:rPr>
          <w:rFonts w:asciiTheme="majorHAnsi" w:hAnsiTheme="majorHAnsi"/>
          <w:b/>
          <w:sz w:val="36"/>
          <w:szCs w:val="36"/>
          <w:u w:val="single"/>
        </w:rPr>
      </w:pPr>
      <w:r>
        <w:rPr>
          <w:rFonts w:asciiTheme="majorHAnsi" w:hAnsiTheme="majorHAnsi"/>
          <w:b/>
          <w:sz w:val="36"/>
          <w:szCs w:val="36"/>
          <w:u w:val="single"/>
        </w:rPr>
        <w:t>Ohio House Local Government Committee</w:t>
      </w:r>
    </w:p>
    <w:p w:rsidR="000A6A34" w:rsidRDefault="000A6A34" w:rsidP="00832F24">
      <w:pPr>
        <w:jc w:val="center"/>
        <w:rPr>
          <w:rFonts w:asciiTheme="majorHAnsi" w:hAnsiTheme="majorHAnsi"/>
          <w:b/>
          <w:sz w:val="28"/>
          <w:szCs w:val="28"/>
          <w:u w:val="single"/>
        </w:rPr>
      </w:pPr>
      <w:r>
        <w:rPr>
          <w:rFonts w:asciiTheme="majorHAnsi" w:hAnsiTheme="majorHAnsi"/>
          <w:b/>
          <w:sz w:val="28"/>
          <w:szCs w:val="28"/>
          <w:u w:val="single"/>
        </w:rPr>
        <w:t xml:space="preserve">HB 455 (Patterson / </w:t>
      </w:r>
      <w:proofErr w:type="spellStart"/>
      <w:r>
        <w:rPr>
          <w:rFonts w:asciiTheme="majorHAnsi" w:hAnsiTheme="majorHAnsi"/>
          <w:b/>
          <w:sz w:val="28"/>
          <w:szCs w:val="28"/>
          <w:u w:val="single"/>
        </w:rPr>
        <w:t>Roegner</w:t>
      </w:r>
      <w:proofErr w:type="spellEnd"/>
      <w:r>
        <w:rPr>
          <w:rFonts w:asciiTheme="majorHAnsi" w:hAnsiTheme="majorHAnsi"/>
          <w:b/>
          <w:sz w:val="28"/>
          <w:szCs w:val="28"/>
          <w:u w:val="single"/>
        </w:rPr>
        <w:t>)</w:t>
      </w:r>
    </w:p>
    <w:p w:rsidR="00832F24" w:rsidRDefault="000A6A34" w:rsidP="000A6A34">
      <w:pPr>
        <w:jc w:val="center"/>
        <w:rPr>
          <w:rFonts w:asciiTheme="majorHAnsi" w:hAnsiTheme="majorHAnsi"/>
          <w:b/>
          <w:sz w:val="28"/>
          <w:szCs w:val="28"/>
          <w:u w:val="single"/>
        </w:rPr>
      </w:pPr>
      <w:r>
        <w:rPr>
          <w:rFonts w:asciiTheme="majorHAnsi" w:hAnsiTheme="majorHAnsi"/>
          <w:b/>
          <w:sz w:val="28"/>
          <w:szCs w:val="28"/>
          <w:u w:val="single"/>
        </w:rPr>
        <w:t xml:space="preserve">Proponent Testimony </w:t>
      </w:r>
    </w:p>
    <w:p w:rsidR="000A6A34" w:rsidRDefault="000A6A34" w:rsidP="000A6A34">
      <w:pPr>
        <w:jc w:val="center"/>
        <w:rPr>
          <w:rFonts w:asciiTheme="majorHAnsi" w:hAnsiTheme="majorHAnsi"/>
          <w:sz w:val="28"/>
          <w:szCs w:val="28"/>
        </w:rPr>
      </w:pPr>
    </w:p>
    <w:p w:rsidR="000A6A34" w:rsidRDefault="000A6A34" w:rsidP="000A6A34">
      <w:pPr>
        <w:jc w:val="center"/>
        <w:rPr>
          <w:rFonts w:asciiTheme="majorHAnsi" w:hAnsiTheme="majorHAnsi"/>
          <w:sz w:val="28"/>
          <w:szCs w:val="28"/>
        </w:rPr>
      </w:pPr>
      <w:r>
        <w:rPr>
          <w:rFonts w:asciiTheme="majorHAnsi" w:hAnsiTheme="majorHAnsi"/>
          <w:sz w:val="28"/>
          <w:szCs w:val="28"/>
        </w:rPr>
        <w:t>Dan Dodd</w:t>
      </w:r>
    </w:p>
    <w:p w:rsidR="000A6A34" w:rsidRDefault="000A6A34" w:rsidP="000A6A34">
      <w:pPr>
        <w:jc w:val="center"/>
        <w:rPr>
          <w:rFonts w:asciiTheme="majorHAnsi" w:hAnsiTheme="majorHAnsi"/>
          <w:sz w:val="28"/>
          <w:szCs w:val="28"/>
        </w:rPr>
      </w:pPr>
      <w:r>
        <w:rPr>
          <w:rFonts w:asciiTheme="majorHAnsi" w:hAnsiTheme="majorHAnsi"/>
          <w:sz w:val="28"/>
          <w:szCs w:val="28"/>
        </w:rPr>
        <w:t>Executive Director</w:t>
      </w:r>
    </w:p>
    <w:p w:rsidR="000A6A34" w:rsidRDefault="000A6A34" w:rsidP="000A6A34">
      <w:pPr>
        <w:jc w:val="center"/>
        <w:rPr>
          <w:rFonts w:asciiTheme="majorHAnsi" w:hAnsiTheme="majorHAnsi"/>
          <w:sz w:val="28"/>
          <w:szCs w:val="28"/>
        </w:rPr>
      </w:pPr>
      <w:r>
        <w:rPr>
          <w:rFonts w:asciiTheme="majorHAnsi" w:hAnsiTheme="majorHAnsi"/>
          <w:sz w:val="28"/>
          <w:szCs w:val="28"/>
        </w:rPr>
        <w:t xml:space="preserve">Ohio Association of Independent Schools </w:t>
      </w:r>
    </w:p>
    <w:p w:rsidR="000A6A34" w:rsidRDefault="000A6A34" w:rsidP="000A6A34">
      <w:pPr>
        <w:jc w:val="center"/>
        <w:rPr>
          <w:rFonts w:asciiTheme="majorHAnsi" w:hAnsiTheme="majorHAnsi"/>
          <w:sz w:val="28"/>
          <w:szCs w:val="28"/>
        </w:rPr>
      </w:pPr>
    </w:p>
    <w:p w:rsidR="000A6A34" w:rsidRDefault="000A6A34" w:rsidP="000A6A34">
      <w:pPr>
        <w:rPr>
          <w:rFonts w:asciiTheme="majorHAnsi" w:hAnsiTheme="majorHAnsi"/>
        </w:rPr>
      </w:pPr>
      <w:r>
        <w:rPr>
          <w:rFonts w:asciiTheme="majorHAnsi" w:hAnsiTheme="majorHAnsi"/>
        </w:rPr>
        <w:tab/>
        <w:t xml:space="preserve">Chairwoman </w:t>
      </w:r>
      <w:proofErr w:type="spellStart"/>
      <w:r>
        <w:rPr>
          <w:rFonts w:asciiTheme="majorHAnsi" w:hAnsiTheme="majorHAnsi"/>
        </w:rPr>
        <w:t>Anielski</w:t>
      </w:r>
      <w:proofErr w:type="spellEnd"/>
      <w:r>
        <w:rPr>
          <w:rFonts w:asciiTheme="majorHAnsi" w:hAnsiTheme="majorHAnsi"/>
        </w:rPr>
        <w:t xml:space="preserve">, Vice Chair Ryan, Ranking Member Rogers and members of the House Local Government Committee, thank you for the opportunity to testify as a proponent for House Bill 455. </w:t>
      </w:r>
    </w:p>
    <w:p w:rsidR="000A6A34" w:rsidRDefault="000A6A34" w:rsidP="000A6A34">
      <w:pPr>
        <w:rPr>
          <w:rFonts w:asciiTheme="majorHAnsi" w:hAnsiTheme="majorHAnsi"/>
        </w:rPr>
      </w:pPr>
    </w:p>
    <w:p w:rsidR="000A6A34" w:rsidRDefault="001C109C" w:rsidP="000A6A34">
      <w:pPr>
        <w:rPr>
          <w:rFonts w:asciiTheme="majorHAnsi" w:hAnsiTheme="majorHAnsi"/>
        </w:rPr>
      </w:pPr>
      <w:r>
        <w:rPr>
          <w:rFonts w:asciiTheme="majorHAnsi" w:hAnsiTheme="majorHAnsi"/>
        </w:rPr>
        <w:tab/>
        <w:t xml:space="preserve">OAIS member schools </w:t>
      </w:r>
      <w:r w:rsidR="000A6A34">
        <w:rPr>
          <w:rFonts w:asciiTheme="majorHAnsi" w:hAnsiTheme="majorHAnsi"/>
        </w:rPr>
        <w:t xml:space="preserve">consider student and community safety to be of the utmost importance. House Bill 455 is a permissive, nonintrusive legislative solution to a specific impediment that a few boarding schools face regarding student safety. This bill will allow local government entities and school officials to work together to make roads going through boarding school campuses safer for drivers and pedestrians alike. </w:t>
      </w:r>
    </w:p>
    <w:p w:rsidR="00633D41" w:rsidRDefault="00633D41" w:rsidP="000A6A34">
      <w:pPr>
        <w:rPr>
          <w:rFonts w:asciiTheme="majorHAnsi" w:hAnsiTheme="majorHAnsi"/>
        </w:rPr>
      </w:pPr>
    </w:p>
    <w:p w:rsidR="00633D41" w:rsidRDefault="00633D41" w:rsidP="000A6A34">
      <w:pPr>
        <w:rPr>
          <w:rFonts w:asciiTheme="majorHAnsi" w:hAnsiTheme="majorHAnsi"/>
        </w:rPr>
      </w:pPr>
      <w:r>
        <w:rPr>
          <w:rFonts w:asciiTheme="majorHAnsi" w:hAnsiTheme="majorHAnsi"/>
        </w:rPr>
        <w:tab/>
        <w:t xml:space="preserve">As you know, there is nothing in House Bill 455 that imposes any mandates or </w:t>
      </w:r>
      <w:r w:rsidR="001C109C">
        <w:rPr>
          <w:rFonts w:asciiTheme="majorHAnsi" w:hAnsiTheme="majorHAnsi"/>
        </w:rPr>
        <w:t xml:space="preserve">passes </w:t>
      </w:r>
      <w:bookmarkStart w:id="0" w:name="_GoBack"/>
      <w:bookmarkEnd w:id="0"/>
      <w:r>
        <w:rPr>
          <w:rFonts w:asciiTheme="majorHAnsi" w:hAnsiTheme="majorHAnsi"/>
        </w:rPr>
        <w:t>excessive costs on to local governments. The bill is carefully crafted to make the changes to the law permissive rather than mandatory. This will allow local governments the flexibility to make changes to the traffic ordinances of their communities fit best with the schools located within them.</w:t>
      </w:r>
    </w:p>
    <w:p w:rsidR="00633D41" w:rsidRDefault="00633D41" w:rsidP="000A6A34">
      <w:pPr>
        <w:rPr>
          <w:rFonts w:asciiTheme="majorHAnsi" w:hAnsiTheme="majorHAnsi"/>
        </w:rPr>
      </w:pPr>
    </w:p>
    <w:p w:rsidR="000A6A34" w:rsidRDefault="00633D41" w:rsidP="000A6A34">
      <w:pPr>
        <w:rPr>
          <w:rFonts w:asciiTheme="majorHAnsi" w:hAnsiTheme="majorHAnsi"/>
        </w:rPr>
      </w:pPr>
      <w:r>
        <w:rPr>
          <w:rFonts w:asciiTheme="majorHAnsi" w:hAnsiTheme="majorHAnsi"/>
        </w:rPr>
        <w:tab/>
        <w:t xml:space="preserve">Thank you again for the opportunity to testify regarding House Bill 455. I am happy to answer any questions you may have.  </w:t>
      </w:r>
    </w:p>
    <w:p w:rsidR="00832F24" w:rsidRDefault="00832F24" w:rsidP="00832F24">
      <w:pPr>
        <w:jc w:val="center"/>
      </w:pPr>
    </w:p>
    <w:sectPr w:rsidR="00832F24" w:rsidSect="00633D41">
      <w:pgSz w:w="12240" w:h="15840"/>
      <w:pgMar w:top="2520" w:right="1440" w:bottom="1440" w:left="32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24"/>
    <w:rsid w:val="000A6A34"/>
    <w:rsid w:val="001C109C"/>
    <w:rsid w:val="004133BF"/>
    <w:rsid w:val="00633D41"/>
    <w:rsid w:val="007708E3"/>
    <w:rsid w:val="00832F24"/>
    <w:rsid w:val="00C8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2A56"/>
    <w:pPr>
      <w:framePr w:w="7920" w:h="1980" w:hRule="exact" w:hSpace="180" w:wrap="auto" w:hAnchor="page" w:xAlign="center" w:yAlign="bottom"/>
      <w:ind w:left="2880"/>
    </w:pPr>
    <w:rPr>
      <w:rFonts w:ascii="Arial" w:eastAsiaTheme="majorEastAsia"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2A56"/>
    <w:pPr>
      <w:framePr w:w="7920" w:h="1980" w:hRule="exact" w:hSpace="180" w:wrap="auto" w:hAnchor="page" w:xAlign="center" w:yAlign="bottom"/>
      <w:ind w:left="2880"/>
    </w:pPr>
    <w:rPr>
      <w:rFonts w:ascii="Arial" w:eastAsiaTheme="maj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Macintosh Word</Application>
  <DocSecurity>0</DocSecurity>
  <Lines>9</Lines>
  <Paragraphs>2</Paragraphs>
  <ScaleCrop>false</ScaleCrop>
  <Company>Ohio Association of Independent Schools</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Dodd</dc:creator>
  <cp:keywords/>
  <dc:description/>
  <cp:lastModifiedBy>Dan Dodd</cp:lastModifiedBy>
  <cp:revision>2</cp:revision>
  <cp:lastPrinted>2016-04-11T19:22:00Z</cp:lastPrinted>
  <dcterms:created xsi:type="dcterms:W3CDTF">2016-04-11T19:47:00Z</dcterms:created>
  <dcterms:modified xsi:type="dcterms:W3CDTF">2016-04-11T19:47:00Z</dcterms:modified>
</cp:coreProperties>
</file>